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A43D46" w:rsidRDefault="003B5661">
      <w:pPr>
        <w:spacing w:line="360" w:lineRule="auto"/>
        <w:jc w:val="both"/>
        <w:rPr>
          <w:b/>
          <w:bCs/>
          <w:sz w:val="30"/>
          <w:szCs w:val="30"/>
        </w:rPr>
      </w:pPr>
      <w:bookmarkStart w:id="0" w:name="_GoBack"/>
      <w:bookmarkEnd w:id="0"/>
      <w:r>
        <w:rPr>
          <w:b/>
          <w:bCs/>
          <w:sz w:val="30"/>
          <w:szCs w:val="30"/>
        </w:rPr>
        <w:t>Automatic Detection of Vague Words in Requirements Documents</w:t>
      </w:r>
    </w:p>
    <w:p w14:paraId="00000002" w14:textId="77777777" w:rsidR="00A43D46" w:rsidRDefault="003B5661">
      <w:pPr>
        <w:pStyle w:val="Heading2"/>
        <w:keepNext w:val="0"/>
        <w:keepLines w:val="0"/>
        <w:spacing w:after="80"/>
        <w:jc w:val="both"/>
        <w:rPr>
          <w:b/>
          <w:bCs/>
          <w:sz w:val="34"/>
          <w:szCs w:val="34"/>
        </w:rPr>
      </w:pPr>
      <w:bookmarkStart w:id="1" w:name="_33tyu2jewjz2" w:colFirst="0" w:colLast="0"/>
      <w:bookmarkEnd w:id="1"/>
      <w:r>
        <w:rPr>
          <w:b/>
          <w:bCs/>
          <w:sz w:val="34"/>
          <w:szCs w:val="34"/>
        </w:rPr>
        <w:t>Abstract</w:t>
      </w:r>
    </w:p>
    <w:p w14:paraId="00000003" w14:textId="77777777" w:rsidR="00A43D46" w:rsidRDefault="003B5661">
      <w:pPr>
        <w:pStyle w:val="Heading2"/>
        <w:keepNext w:val="0"/>
        <w:keepLines w:val="0"/>
        <w:spacing w:after="80"/>
        <w:jc w:val="both"/>
        <w:rPr>
          <w:sz w:val="28"/>
          <w:szCs w:val="28"/>
        </w:rPr>
      </w:pPr>
      <w:bookmarkStart w:id="2" w:name="_6ip57cy4wd4x" w:colFirst="0" w:colLast="0"/>
      <w:bookmarkEnd w:id="2"/>
      <w:r>
        <w:rPr>
          <w:rFonts w:ascii="Arial Unicode MS" w:eastAsia="Arial Unicode MS" w:hAnsi="Arial Unicode MS" w:cs="Arial Unicode MS"/>
          <w:sz w:val="28"/>
          <w:szCs w:val="28"/>
        </w:rPr>
        <w:t>Requirements Documents (SRDs) are normally developed in natural language and tend to have many imprecise and ambiguous terms − “fast,” “efficient,” and “user-friendly,” to name a few − with no clear interpretation and hence leading to various misunderstand</w:t>
      </w:r>
      <w:r>
        <w:rPr>
          <w:rFonts w:ascii="Arial Unicode MS" w:eastAsia="Arial Unicode MS" w:hAnsi="Arial Unicode MS" w:cs="Arial Unicode MS"/>
          <w:sz w:val="28"/>
          <w:szCs w:val="28"/>
        </w:rPr>
        <w:t xml:space="preserve">ings and delays among stakeholders and projects on the whole. Detecting vagueness in requirements automatically is thus of high importance to enhance the </w:t>
      </w:r>
      <w:proofErr w:type="gramStart"/>
      <w:r>
        <w:rPr>
          <w:rFonts w:ascii="Arial Unicode MS" w:eastAsia="Arial Unicode MS" w:hAnsi="Arial Unicode MS" w:cs="Arial Unicode MS"/>
          <w:sz w:val="28"/>
          <w:szCs w:val="28"/>
        </w:rPr>
        <w:t>quality</w:t>
      </w:r>
      <w:proofErr w:type="gramEnd"/>
      <w:r>
        <w:rPr>
          <w:rFonts w:ascii="Arial Unicode MS" w:eastAsia="Arial Unicode MS" w:hAnsi="Arial Unicode MS" w:cs="Arial Unicode MS"/>
          <w:sz w:val="28"/>
          <w:szCs w:val="28"/>
        </w:rPr>
        <w:t xml:space="preserve"> of the requirement and hence project success. Current techniques available (rule-based, machin</w:t>
      </w:r>
      <w:r>
        <w:rPr>
          <w:rFonts w:ascii="Arial Unicode MS" w:eastAsia="Arial Unicode MS" w:hAnsi="Arial Unicode MS" w:cs="Arial Unicode MS"/>
          <w:sz w:val="28"/>
          <w:szCs w:val="28"/>
        </w:rPr>
        <w:t>e learning-based, and early deep learning approaches) have less accuracy, and hence overall performance, with limitations toward overall generalization, are confined to small and domain-specific datasets. In this paper, a supervised approach at both the to</w:t>
      </w:r>
      <w:r>
        <w:rPr>
          <w:rFonts w:ascii="Arial Unicode MS" w:eastAsia="Arial Unicode MS" w:hAnsi="Arial Unicode MS" w:cs="Arial Unicode MS"/>
          <w:sz w:val="28"/>
          <w:szCs w:val="28"/>
        </w:rPr>
        <w:t>ken as well as the sentence level for identifying imprecise terms in SRDs, embedding the newest forms of language representation, is proposed, and hence the overall success and clarity of project performance is described in detail. In this approach, the al</w:t>
      </w:r>
      <w:r>
        <w:rPr>
          <w:rFonts w:ascii="Arial Unicode MS" w:eastAsia="Arial Unicode MS" w:hAnsi="Arial Unicode MS" w:cs="Arial Unicode MS"/>
          <w:sz w:val="28"/>
          <w:szCs w:val="28"/>
        </w:rPr>
        <w:t>ready established approaches and techniques are enhanced with overall language clarity and interpretability to achieve clarity on the basis of performance of tokens to detect imprecise terms. Performance analysis and success are measured on established dat</w:t>
      </w:r>
      <w:r>
        <w:rPr>
          <w:rFonts w:ascii="Arial Unicode MS" w:eastAsia="Arial Unicode MS" w:hAnsi="Arial Unicode MS" w:cs="Arial Unicode MS"/>
          <w:sz w:val="28"/>
          <w:szCs w:val="28"/>
        </w:rPr>
        <w:t>asets with overall precision and clarity of performance with the overall computed F-measure.</w:t>
      </w:r>
    </w:p>
    <w:p w14:paraId="00000004" w14:textId="77777777" w:rsidR="00A43D46" w:rsidRDefault="00A43D46">
      <w:pPr>
        <w:jc w:val="both"/>
        <w:rPr>
          <w:sz w:val="28"/>
          <w:szCs w:val="28"/>
        </w:rPr>
      </w:pPr>
    </w:p>
    <w:p w14:paraId="00000005" w14:textId="77777777" w:rsidR="00A43D46" w:rsidRDefault="003B5661">
      <w:pPr>
        <w:pStyle w:val="Heading2"/>
        <w:keepNext w:val="0"/>
        <w:keepLines w:val="0"/>
        <w:spacing w:after="80"/>
        <w:jc w:val="both"/>
        <w:rPr>
          <w:b/>
          <w:bCs/>
          <w:sz w:val="34"/>
          <w:szCs w:val="34"/>
        </w:rPr>
      </w:pPr>
      <w:bookmarkStart w:id="3" w:name="_i8jya9v3h1im" w:colFirst="0" w:colLast="0"/>
      <w:bookmarkEnd w:id="3"/>
      <w:r>
        <w:rPr>
          <w:b/>
          <w:bCs/>
          <w:sz w:val="34"/>
          <w:szCs w:val="34"/>
        </w:rPr>
        <w:lastRenderedPageBreak/>
        <w:t>Introduction</w:t>
      </w:r>
    </w:p>
    <w:p w14:paraId="00000006" w14:textId="77777777" w:rsidR="00A43D46" w:rsidRDefault="003B5661">
      <w:pPr>
        <w:spacing w:before="240" w:after="240"/>
        <w:jc w:val="both"/>
        <w:rPr>
          <w:sz w:val="28"/>
          <w:szCs w:val="28"/>
        </w:rPr>
      </w:pPr>
      <w:r>
        <w:rPr>
          <w:sz w:val="28"/>
          <w:szCs w:val="28"/>
        </w:rPr>
        <w:t>The availability of clear and accurate software requirements is essential for the successful implementation of software development. The software req</w:t>
      </w:r>
      <w:r>
        <w:rPr>
          <w:sz w:val="28"/>
          <w:szCs w:val="28"/>
        </w:rPr>
        <w:t>uirement specifications are often documented in natural language because it is easy for the interested parties to understand. However, the natural language used is prone to understanding difficulties due to the unclear terms used. Examples of unclear terms</w:t>
      </w:r>
      <w:r>
        <w:rPr>
          <w:sz w:val="28"/>
          <w:szCs w:val="28"/>
        </w:rPr>
        <w:t xml:space="preserve"> are "quickly", "adequate", "</w:t>
      </w:r>
      <w:proofErr w:type="gramStart"/>
      <w:r>
        <w:rPr>
          <w:sz w:val="28"/>
          <w:szCs w:val="28"/>
        </w:rPr>
        <w:t>as</w:t>
      </w:r>
      <w:proofErr w:type="gramEnd"/>
      <w:r>
        <w:rPr>
          <w:sz w:val="28"/>
          <w:szCs w:val="28"/>
        </w:rPr>
        <w:t xml:space="preserve"> needed". The mentioned terms do not represent well-defined conditions. The unclear software requirements can be recognized as the main source of software defects and increased costs.</w:t>
      </w:r>
    </w:p>
    <w:p w14:paraId="00000007" w14:textId="77777777" w:rsidR="00A43D46" w:rsidRDefault="003B5661">
      <w:pPr>
        <w:spacing w:before="240" w:after="240"/>
        <w:jc w:val="both"/>
        <w:rPr>
          <w:sz w:val="28"/>
          <w:szCs w:val="28"/>
        </w:rPr>
      </w:pPr>
      <w:r>
        <w:rPr>
          <w:sz w:val="28"/>
          <w:szCs w:val="28"/>
        </w:rPr>
        <w:t>The conventional method for identifying v</w:t>
      </w:r>
      <w:r>
        <w:rPr>
          <w:sz w:val="28"/>
          <w:szCs w:val="28"/>
        </w:rPr>
        <w:t>ague requirements has been carried out by experts in a manual process. It is laborious and not suited for large-scale projects due to their subjective nature. To address the aforementioned issue, it has been proposed to use different automated techniques t</w:t>
      </w:r>
      <w:r>
        <w:rPr>
          <w:sz w:val="28"/>
          <w:szCs w:val="28"/>
        </w:rPr>
        <w:t>hat aim to identify vague words and statements within requirement documents. The conventional method has utilized rule-based methods and lists of vague words to identify vague words and statements. It is easy to understand and interpret; however, it contai</w:t>
      </w:r>
      <w:r>
        <w:rPr>
          <w:sz w:val="28"/>
          <w:szCs w:val="28"/>
        </w:rPr>
        <w:t>ns errors due to the absence of context.</w:t>
      </w:r>
    </w:p>
    <w:p w14:paraId="00000008" w14:textId="77777777" w:rsidR="00A43D46" w:rsidRDefault="003B5661">
      <w:pPr>
        <w:spacing w:before="240" w:after="240"/>
        <w:jc w:val="both"/>
        <w:rPr>
          <w:sz w:val="28"/>
          <w:szCs w:val="28"/>
        </w:rPr>
      </w:pPr>
      <w:r>
        <w:rPr>
          <w:sz w:val="28"/>
          <w:szCs w:val="28"/>
        </w:rPr>
        <w:t>More recent works have resorted to the use of machine learning and deep learning approaches in the identification of vagueness. The approach has been more accurate; however, the level of accuracy remains mostly belo</w:t>
      </w:r>
      <w:r>
        <w:rPr>
          <w:sz w:val="28"/>
          <w:szCs w:val="28"/>
        </w:rPr>
        <w:t>w 90%, with reduced efficiency when used with new datasets. Secondly, most of the existing works lack adequate justification with regards to the prediction of the assignment.</w:t>
      </w:r>
    </w:p>
    <w:p w14:paraId="00000009" w14:textId="77777777" w:rsidR="00A43D46" w:rsidRDefault="003B5661">
      <w:pPr>
        <w:spacing w:before="240" w:after="240"/>
        <w:jc w:val="both"/>
        <w:rPr>
          <w:sz w:val="28"/>
          <w:szCs w:val="28"/>
        </w:rPr>
      </w:pPr>
      <w:r>
        <w:rPr>
          <w:sz w:val="28"/>
          <w:szCs w:val="28"/>
        </w:rPr>
        <w:t>This paper proposes a solution to the problem of automatic vagueness detection wi</w:t>
      </w:r>
      <w:r>
        <w:rPr>
          <w:sz w:val="28"/>
          <w:szCs w:val="28"/>
        </w:rPr>
        <w:t>thin Software Requirements Documents. This method based on a contextual representation, which promotes the use of supervised learning, provides a precise detection system with simple and reproducible steps. This particular study will help Requirements Engi</w:t>
      </w:r>
      <w:r>
        <w:rPr>
          <w:sz w:val="28"/>
          <w:szCs w:val="28"/>
        </w:rPr>
        <w:t>neers by giving them an automated but reliable tool to identify vagueness problems as soon as they appear in the Software Development Life Cycle.</w:t>
      </w:r>
    </w:p>
    <w:p w14:paraId="0000000A" w14:textId="77777777" w:rsidR="00A43D46" w:rsidRDefault="00A43D46">
      <w:pPr>
        <w:spacing w:before="240" w:after="240"/>
        <w:jc w:val="both"/>
        <w:rPr>
          <w:sz w:val="28"/>
          <w:szCs w:val="28"/>
        </w:rPr>
      </w:pPr>
    </w:p>
    <w:p w14:paraId="0000000B" w14:textId="77777777" w:rsidR="00A43D46" w:rsidRDefault="00A43D46">
      <w:pPr>
        <w:spacing w:before="240" w:after="240"/>
        <w:jc w:val="both"/>
        <w:rPr>
          <w:sz w:val="28"/>
          <w:szCs w:val="28"/>
        </w:rPr>
      </w:pPr>
    </w:p>
    <w:p w14:paraId="0000000C" w14:textId="77777777" w:rsidR="00A43D46" w:rsidRDefault="00A43D46">
      <w:pPr>
        <w:jc w:val="both"/>
        <w:rPr>
          <w:sz w:val="28"/>
          <w:szCs w:val="28"/>
        </w:rPr>
      </w:pPr>
    </w:p>
    <w:p w14:paraId="0000000D" w14:textId="77777777" w:rsidR="00A43D46" w:rsidRDefault="00A43D46">
      <w:pPr>
        <w:jc w:val="both"/>
      </w:pPr>
    </w:p>
    <w:p w14:paraId="0000000E" w14:textId="77777777" w:rsidR="00A43D46" w:rsidRDefault="00A43D46">
      <w:pPr>
        <w:pStyle w:val="Heading1"/>
        <w:keepNext w:val="0"/>
        <w:keepLines w:val="0"/>
        <w:spacing w:before="480"/>
        <w:jc w:val="both"/>
        <w:rPr>
          <w:b/>
          <w:bCs/>
          <w:sz w:val="48"/>
          <w:szCs w:val="48"/>
        </w:rPr>
      </w:pPr>
      <w:bookmarkStart w:id="4" w:name="_wbsdg68tvcvr" w:colFirst="0" w:colLast="0"/>
      <w:bookmarkEnd w:id="4"/>
    </w:p>
    <w:p w14:paraId="0000000F" w14:textId="77777777" w:rsidR="00A43D46" w:rsidRDefault="003B5661">
      <w:pPr>
        <w:pStyle w:val="Heading1"/>
        <w:keepNext w:val="0"/>
        <w:keepLines w:val="0"/>
        <w:spacing w:before="480"/>
        <w:jc w:val="both"/>
        <w:rPr>
          <w:b/>
          <w:bCs/>
          <w:sz w:val="48"/>
          <w:szCs w:val="48"/>
        </w:rPr>
      </w:pPr>
      <w:bookmarkStart w:id="5" w:name="_rzcums6z519c" w:colFirst="0" w:colLast="0"/>
      <w:bookmarkEnd w:id="5"/>
      <w:r>
        <w:rPr>
          <w:b/>
          <w:bCs/>
          <w:sz w:val="48"/>
          <w:szCs w:val="48"/>
        </w:rPr>
        <w:t>Literature review</w:t>
      </w:r>
    </w:p>
    <w:p w14:paraId="00000010" w14:textId="77777777" w:rsidR="00A43D46" w:rsidRDefault="003B5661">
      <w:pPr>
        <w:spacing w:before="240" w:after="240"/>
        <w:ind w:left="720"/>
        <w:jc w:val="both"/>
        <w:rPr>
          <w:sz w:val="24"/>
          <w:szCs w:val="24"/>
        </w:rPr>
      </w:pPr>
      <w:proofErr w:type="spellStart"/>
      <w:r>
        <w:rPr>
          <w:sz w:val="24"/>
          <w:szCs w:val="24"/>
        </w:rPr>
        <w:t>Pehla</w:t>
      </w:r>
      <w:proofErr w:type="spellEnd"/>
      <w:r>
        <w:rPr>
          <w:sz w:val="24"/>
          <w:szCs w:val="24"/>
        </w:rPr>
        <w:t xml:space="preserve"> publicly released corpus with </w:t>
      </w:r>
      <w:r>
        <w:rPr>
          <w:b/>
          <w:bCs/>
          <w:sz w:val="24"/>
          <w:szCs w:val="24"/>
        </w:rPr>
        <w:t>word-level</w:t>
      </w:r>
      <w:r>
        <w:rPr>
          <w:sz w:val="24"/>
          <w:szCs w:val="24"/>
        </w:rPr>
        <w:t xml:space="preserve"> and </w:t>
      </w:r>
      <w:r>
        <w:rPr>
          <w:b/>
          <w:bCs/>
          <w:sz w:val="24"/>
          <w:szCs w:val="24"/>
        </w:rPr>
        <w:t>sentence-level</w:t>
      </w:r>
      <w:r>
        <w:rPr>
          <w:sz w:val="24"/>
          <w:szCs w:val="24"/>
        </w:rPr>
        <w:t xml:space="preserve"> vagueness annotations</w:t>
      </w:r>
      <w:r>
        <w:rPr>
          <w:sz w:val="24"/>
          <w:szCs w:val="24"/>
        </w:rPr>
        <w:t>; authors compare context-agnostic vs context-aware models and explore auxiliary-classifier GANs for sentence vagueness. Key finding: context matters — neural models improve over simple rules but vagueness remains challenging due to subjectivity. Dataset &amp;</w:t>
      </w:r>
      <w:r>
        <w:rPr>
          <w:sz w:val="24"/>
          <w:szCs w:val="24"/>
        </w:rPr>
        <w:t xml:space="preserve"> metric: annotated privacy-policy corpus; experiments report modest recall/precision improvements but no universal &gt;90% performance. Gap: dataset domain (privacy policies) differs from SRS; limited token-span </w:t>
      </w:r>
      <w:proofErr w:type="spellStart"/>
      <w:r>
        <w:rPr>
          <w:sz w:val="24"/>
          <w:szCs w:val="24"/>
        </w:rPr>
        <w:t>explainability</w:t>
      </w:r>
      <w:proofErr w:type="spellEnd"/>
    </w:p>
    <w:p w14:paraId="00000011" w14:textId="77777777" w:rsidR="00A43D46" w:rsidRDefault="003B5661">
      <w:pPr>
        <w:spacing w:before="240" w:after="240"/>
        <w:ind w:left="720"/>
        <w:jc w:val="both"/>
        <w:rPr>
          <w:sz w:val="24"/>
          <w:szCs w:val="24"/>
        </w:rPr>
      </w:pPr>
      <w:r>
        <w:rPr>
          <w:sz w:val="24"/>
          <w:szCs w:val="24"/>
        </w:rPr>
        <w:t xml:space="preserve">Industry-oriented study focused </w:t>
      </w:r>
      <w:r>
        <w:rPr>
          <w:sz w:val="24"/>
          <w:szCs w:val="24"/>
        </w:rPr>
        <w:t xml:space="preserve">specifically on </w:t>
      </w:r>
      <w:r>
        <w:rPr>
          <w:b/>
          <w:bCs/>
          <w:sz w:val="24"/>
          <w:szCs w:val="24"/>
        </w:rPr>
        <w:t>requirements documents</w:t>
      </w:r>
      <w:r>
        <w:rPr>
          <w:sz w:val="24"/>
          <w:szCs w:val="24"/>
        </w:rPr>
        <w:t xml:space="preserve">, proposing two approaches for vagueness detection in multilingual settings and reporting lessons from industrial calibration. Key finding: </w:t>
      </w:r>
      <w:proofErr w:type="spellStart"/>
      <w:r>
        <w:rPr>
          <w:sz w:val="24"/>
          <w:szCs w:val="24"/>
        </w:rPr>
        <w:t>rule+ML</w:t>
      </w:r>
      <w:proofErr w:type="spellEnd"/>
      <w:r>
        <w:rPr>
          <w:sz w:val="24"/>
          <w:szCs w:val="24"/>
        </w:rPr>
        <w:t xml:space="preserve"> hybrid works under industrial constraints; multilingual challenges inc</w:t>
      </w:r>
      <w:r>
        <w:rPr>
          <w:sz w:val="24"/>
          <w:szCs w:val="24"/>
        </w:rPr>
        <w:t xml:space="preserve">rease false positives. Gap: dataset size and reproducibility limited; annotations tailored to specific industrial contexts. </w:t>
      </w:r>
    </w:p>
    <w:p w14:paraId="00000012" w14:textId="77777777" w:rsidR="00A43D46" w:rsidRDefault="003B5661">
      <w:pPr>
        <w:spacing w:before="240" w:after="240"/>
        <w:ind w:left="720"/>
        <w:jc w:val="both"/>
        <w:rPr>
          <w:sz w:val="24"/>
          <w:szCs w:val="24"/>
        </w:rPr>
      </w:pPr>
      <w:r>
        <w:rPr>
          <w:sz w:val="24"/>
          <w:szCs w:val="24"/>
        </w:rPr>
        <w:t>Thesis provides an SRS-specific labeled dataset and evaluates transformer-based classifiers for vagueness detection in requirements</w:t>
      </w:r>
      <w:r>
        <w:rPr>
          <w:sz w:val="24"/>
          <w:szCs w:val="24"/>
        </w:rPr>
        <w:t>. Key finding: transformers outperform classical ML on in-domain data but still show limited generalization cross-domain. Gap: dataset relatively small; evidence-span/</w:t>
      </w:r>
      <w:proofErr w:type="spellStart"/>
      <w:r>
        <w:rPr>
          <w:sz w:val="24"/>
          <w:szCs w:val="24"/>
        </w:rPr>
        <w:t>explainability</w:t>
      </w:r>
      <w:proofErr w:type="spellEnd"/>
      <w:r>
        <w:rPr>
          <w:sz w:val="24"/>
          <w:szCs w:val="24"/>
        </w:rPr>
        <w:t xml:space="preserve"> not deeply addressed — good modern baseline for SRS experiments. </w:t>
      </w:r>
    </w:p>
    <w:p w14:paraId="00000013" w14:textId="77777777" w:rsidR="00A43D46" w:rsidRDefault="003B5661">
      <w:pPr>
        <w:spacing w:before="240" w:after="240"/>
        <w:ind w:left="720"/>
        <w:jc w:val="both"/>
        <w:rPr>
          <w:sz w:val="24"/>
          <w:szCs w:val="24"/>
        </w:rPr>
      </w:pPr>
      <w:r>
        <w:rPr>
          <w:sz w:val="24"/>
          <w:szCs w:val="24"/>
        </w:rPr>
        <w:t>Goes bey</w:t>
      </w:r>
      <w:r>
        <w:rPr>
          <w:sz w:val="24"/>
          <w:szCs w:val="24"/>
        </w:rPr>
        <w:t>ond binary vagueness by defining false vagueness patterns and narrows the remit to automatic detection of supporting evidence that explains or disambiguates an allegedly vague expression. Key finding: evidence detection helps reduce false positive vaguenes</w:t>
      </w:r>
      <w:r>
        <w:rPr>
          <w:sz w:val="24"/>
          <w:szCs w:val="24"/>
        </w:rPr>
        <w:t xml:space="preserve">s flags and aids remediation suggestions. Gap: approach is tested on specific corpora and further work is needed to </w:t>
      </w:r>
      <w:proofErr w:type="spellStart"/>
      <w:r>
        <w:rPr>
          <w:sz w:val="24"/>
          <w:szCs w:val="24"/>
        </w:rPr>
        <w:t>generalise</w:t>
      </w:r>
      <w:proofErr w:type="spellEnd"/>
      <w:r>
        <w:rPr>
          <w:sz w:val="24"/>
          <w:szCs w:val="24"/>
        </w:rPr>
        <w:t xml:space="preserve"> to SRS and to scale annotation of evidence spans.</w:t>
      </w:r>
    </w:p>
    <w:p w14:paraId="00000014" w14:textId="77777777" w:rsidR="00A43D46" w:rsidRDefault="003B5661">
      <w:pPr>
        <w:spacing w:before="240" w:after="240"/>
        <w:ind w:left="720"/>
        <w:jc w:val="both"/>
        <w:rPr>
          <w:sz w:val="24"/>
          <w:szCs w:val="24"/>
        </w:rPr>
      </w:pPr>
      <w:r>
        <w:rPr>
          <w:sz w:val="24"/>
          <w:szCs w:val="24"/>
        </w:rPr>
        <w:t xml:space="preserve">Introduces </w:t>
      </w:r>
      <w:proofErr w:type="spellStart"/>
      <w:r>
        <w:rPr>
          <w:sz w:val="24"/>
          <w:szCs w:val="24"/>
        </w:rPr>
        <w:t>Longformer</w:t>
      </w:r>
      <w:proofErr w:type="spellEnd"/>
      <w:r>
        <w:rPr>
          <w:sz w:val="24"/>
          <w:szCs w:val="24"/>
        </w:rPr>
        <w:t>/LED to handle long contexts with linear attention; outper</w:t>
      </w:r>
      <w:r>
        <w:rPr>
          <w:sz w:val="24"/>
          <w:szCs w:val="24"/>
        </w:rPr>
        <w:t xml:space="preserve">forms </w:t>
      </w:r>
      <w:proofErr w:type="spellStart"/>
      <w:r>
        <w:rPr>
          <w:sz w:val="24"/>
          <w:szCs w:val="24"/>
        </w:rPr>
        <w:t>RoBERTa</w:t>
      </w:r>
      <w:proofErr w:type="spellEnd"/>
      <w:r>
        <w:rPr>
          <w:sz w:val="24"/>
          <w:szCs w:val="24"/>
        </w:rPr>
        <w:t xml:space="preserve">/BERT on long-document NLP tasks. Relevance: Long-context models are able to capture document-level cues that matter for </w:t>
      </w:r>
      <w:r>
        <w:rPr>
          <w:sz w:val="24"/>
          <w:szCs w:val="24"/>
        </w:rPr>
        <w:lastRenderedPageBreak/>
        <w:t xml:space="preserve">vagueness in long SRS-documents, such as resolving references and earlier clarifications. Gap: </w:t>
      </w:r>
      <w:proofErr w:type="spellStart"/>
      <w:r>
        <w:rPr>
          <w:sz w:val="24"/>
          <w:szCs w:val="24"/>
        </w:rPr>
        <w:t>Pretraining</w:t>
      </w:r>
      <w:proofErr w:type="spellEnd"/>
      <w:r>
        <w:rPr>
          <w:sz w:val="24"/>
          <w:szCs w:val="24"/>
        </w:rPr>
        <w:t xml:space="preserve"> and </w:t>
      </w:r>
      <w:proofErr w:type="spellStart"/>
      <w:r>
        <w:rPr>
          <w:sz w:val="24"/>
          <w:szCs w:val="24"/>
        </w:rPr>
        <w:t>finetuning</w:t>
      </w:r>
      <w:proofErr w:type="spellEnd"/>
      <w:r>
        <w:rPr>
          <w:sz w:val="24"/>
          <w:szCs w:val="24"/>
        </w:rPr>
        <w:t xml:space="preserve"> </w:t>
      </w:r>
      <w:r>
        <w:rPr>
          <w:sz w:val="24"/>
          <w:szCs w:val="24"/>
        </w:rPr>
        <w:t>choices along with compute trade-offs have to be considered for MS-level work.</w:t>
      </w:r>
    </w:p>
    <w:p w14:paraId="00000015" w14:textId="77777777" w:rsidR="00A43D46" w:rsidRDefault="003B5661">
      <w:pPr>
        <w:spacing w:before="240" w:after="240"/>
        <w:ind w:left="720"/>
        <w:jc w:val="both"/>
        <w:rPr>
          <w:sz w:val="24"/>
          <w:szCs w:val="24"/>
        </w:rPr>
      </w:pPr>
      <w:r>
        <w:rPr>
          <w:sz w:val="24"/>
          <w:szCs w:val="24"/>
        </w:rPr>
        <w:t>Empirical evidence: DAPT and TAPT yield consistent task gains. Relevance: DAPT on a large SRS corpus represents one inexpensive way of reducing domain shift when applying genera</w:t>
      </w:r>
      <w:r>
        <w:rPr>
          <w:sz w:val="24"/>
          <w:szCs w:val="24"/>
        </w:rPr>
        <w:t>l LMs to vagueness detection. Gap: needs unlabeled domain data and compute but often yields measurable boosts.</w:t>
      </w:r>
    </w:p>
    <w:p w14:paraId="00000016" w14:textId="77777777" w:rsidR="00A43D46" w:rsidRDefault="00A43D46">
      <w:pPr>
        <w:spacing w:before="240" w:after="240"/>
        <w:ind w:left="720"/>
        <w:jc w:val="both"/>
        <w:rPr>
          <w:sz w:val="24"/>
          <w:szCs w:val="24"/>
        </w:rPr>
      </w:pPr>
    </w:p>
    <w:p w14:paraId="00000017" w14:textId="77777777" w:rsidR="00A43D46" w:rsidRDefault="00A43D46">
      <w:pPr>
        <w:spacing w:before="240" w:after="240"/>
        <w:ind w:left="720"/>
        <w:jc w:val="both"/>
        <w:rPr>
          <w:sz w:val="24"/>
          <w:szCs w:val="24"/>
        </w:rPr>
      </w:pPr>
    </w:p>
    <w:p w14:paraId="00000018" w14:textId="77777777" w:rsidR="00A43D46" w:rsidRDefault="003B5661">
      <w:pPr>
        <w:spacing w:before="240" w:after="240"/>
        <w:ind w:left="720"/>
        <w:jc w:val="both"/>
        <w:rPr>
          <w:sz w:val="24"/>
          <w:szCs w:val="24"/>
        </w:rPr>
      </w:pPr>
      <w:r>
        <w:rPr>
          <w:sz w:val="24"/>
          <w:szCs w:val="24"/>
        </w:rPr>
        <w:t>Preliminary work developing a taxonomy of vague words in privacy policies and demonstrating the impact on interpretation and risk assessment. Relevance: taxonomies provide lists of candidate vague terms and theoretical underpinning for categories of labels</w:t>
      </w:r>
      <w:r>
        <w:rPr>
          <w:sz w:val="24"/>
          <w:szCs w:val="24"/>
        </w:rPr>
        <w:t xml:space="preserve"> to be used in automatic vagueness detection. Gap: privacy policies domain once again — SRS-specific taxonomy still needed.</w:t>
      </w:r>
    </w:p>
    <w:p w14:paraId="00000019" w14:textId="77777777" w:rsidR="00A43D46" w:rsidRDefault="003B5661">
      <w:pPr>
        <w:spacing w:before="240" w:after="240"/>
        <w:ind w:left="720"/>
        <w:jc w:val="both"/>
        <w:rPr>
          <w:sz w:val="24"/>
          <w:szCs w:val="24"/>
        </w:rPr>
      </w:pPr>
      <w:r>
        <w:rPr>
          <w:sz w:val="24"/>
          <w:szCs w:val="24"/>
        </w:rPr>
        <w:t xml:space="preserve">We propose a text-mining-based pipeline for the detection of ambiguous requirement statements; we evaluate several classifiers; and </w:t>
      </w:r>
      <w:r>
        <w:rPr>
          <w:sz w:val="24"/>
          <w:szCs w:val="24"/>
        </w:rPr>
        <w:t>show practical gains for the inspection workflows. Relevance: It demonstrates some classic IR/ML pipelines and evaluation strategies employed in the RE community. Gaps: Older techniques rely heavily on hand-crafted features; modern transformers have potent</w:t>
      </w:r>
      <w:r>
        <w:rPr>
          <w:sz w:val="24"/>
          <w:szCs w:val="24"/>
        </w:rPr>
        <w:t>ial for improvement but require domain adaptation.</w:t>
      </w:r>
    </w:p>
    <w:p w14:paraId="0000001A" w14:textId="77777777" w:rsidR="00A43D46" w:rsidRDefault="003B5661">
      <w:pPr>
        <w:spacing w:before="240" w:after="240"/>
        <w:ind w:left="720"/>
        <w:jc w:val="both"/>
        <w:rPr>
          <w:sz w:val="24"/>
          <w:szCs w:val="24"/>
        </w:rPr>
      </w:pPr>
      <w:r>
        <w:rPr>
          <w:sz w:val="24"/>
          <w:szCs w:val="24"/>
        </w:rPr>
        <w:t>Various reviews and analyses compile the rule-based, pattern-based, and ML approaches to ambiguity/vagueness detection; compare strengths/weaknesses; and point out recurring problems: subjectivity, dataset</w:t>
      </w:r>
      <w:r>
        <w:rPr>
          <w:sz w:val="24"/>
          <w:szCs w:val="24"/>
        </w:rPr>
        <w:t xml:space="preserve"> scarcity, and evaluation mismatch. Relevance: confirms community consensus on the lack of proper annotation and cross-domain evaluation. Gap: Requires standardized SRS datasets along with evidence annotations and reproducible baselines.</w:t>
      </w:r>
    </w:p>
    <w:p w14:paraId="0000001B" w14:textId="77777777" w:rsidR="00A43D46" w:rsidRDefault="003B5661">
      <w:pPr>
        <w:spacing w:before="240" w:after="240"/>
        <w:ind w:left="720"/>
        <w:jc w:val="both"/>
        <w:rPr>
          <w:sz w:val="24"/>
          <w:szCs w:val="24"/>
        </w:rPr>
      </w:pPr>
      <w:r>
        <w:rPr>
          <w:sz w:val="24"/>
          <w:szCs w:val="24"/>
        </w:rPr>
        <w:t xml:space="preserve"> </w:t>
      </w:r>
      <w:r>
        <w:rPr>
          <w:i/>
          <w:iCs/>
          <w:sz w:val="24"/>
          <w:szCs w:val="24"/>
        </w:rPr>
        <w:br/>
      </w:r>
      <w:r>
        <w:rPr>
          <w:sz w:val="24"/>
          <w:szCs w:val="24"/>
        </w:rPr>
        <w:t>Very recent empi</w:t>
      </w:r>
      <w:r>
        <w:rPr>
          <w:sz w:val="24"/>
          <w:szCs w:val="24"/>
        </w:rPr>
        <w:t>rical study applying in-context learning with large generative LLMs for ambiguity detection and explanation in industrial requirements, evaluating the capability of LLMs for explanation and practical usefulness. The key finding was that while LLMs generate</w:t>
      </w:r>
      <w:r>
        <w:rPr>
          <w:sz w:val="24"/>
          <w:szCs w:val="24"/>
        </w:rPr>
        <w:t xml:space="preserve"> useful explanations, they have stability issues across model variants and prompt engineering. Gap: Reproducibility and cost (API dependence). Hybrid pipelines should combine LLM explanations with robust local detectors for production usage.</w:t>
      </w:r>
    </w:p>
    <w:p w14:paraId="0000001C" w14:textId="77777777" w:rsidR="00A43D46" w:rsidRDefault="00A43D46">
      <w:pPr>
        <w:spacing w:before="240" w:after="240"/>
        <w:ind w:left="720"/>
        <w:jc w:val="both"/>
        <w:rPr>
          <w:sz w:val="24"/>
          <w:szCs w:val="24"/>
        </w:rPr>
      </w:pPr>
    </w:p>
    <w:p w14:paraId="0000001D" w14:textId="77777777" w:rsidR="00A43D46" w:rsidRDefault="00A43D46">
      <w:pPr>
        <w:spacing w:before="240" w:after="240"/>
        <w:ind w:left="720"/>
        <w:jc w:val="both"/>
        <w:rPr>
          <w:sz w:val="24"/>
          <w:szCs w:val="24"/>
        </w:rPr>
      </w:pPr>
    </w:p>
    <w:p w14:paraId="0000001E" w14:textId="77777777" w:rsidR="00A43D46" w:rsidRDefault="003B5661">
      <w:pPr>
        <w:pStyle w:val="Heading2"/>
        <w:keepNext w:val="0"/>
        <w:keepLines w:val="0"/>
        <w:spacing w:after="80"/>
        <w:jc w:val="both"/>
        <w:rPr>
          <w:b/>
          <w:bCs/>
          <w:sz w:val="34"/>
          <w:szCs w:val="34"/>
        </w:rPr>
      </w:pPr>
      <w:bookmarkStart w:id="6" w:name="_dth141srg8fi" w:colFirst="0" w:colLast="0"/>
      <w:bookmarkEnd w:id="6"/>
      <w:r>
        <w:rPr>
          <w:b/>
          <w:bCs/>
          <w:sz w:val="34"/>
          <w:szCs w:val="34"/>
        </w:rPr>
        <w:lastRenderedPageBreak/>
        <w:t>Research Met</w:t>
      </w:r>
      <w:r>
        <w:rPr>
          <w:b/>
          <w:bCs/>
          <w:sz w:val="34"/>
          <w:szCs w:val="34"/>
        </w:rPr>
        <w:t>hodology</w:t>
      </w:r>
    </w:p>
    <w:p w14:paraId="0000001F" w14:textId="77777777" w:rsidR="00A43D46" w:rsidRDefault="003B5661">
      <w:pPr>
        <w:spacing w:before="240" w:after="240"/>
        <w:jc w:val="both"/>
        <w:rPr>
          <w:sz w:val="24"/>
          <w:szCs w:val="24"/>
        </w:rPr>
      </w:pPr>
      <w:r>
        <w:rPr>
          <w:sz w:val="24"/>
          <w:szCs w:val="24"/>
        </w:rPr>
        <w:t xml:space="preserve">This work proposes a systematic, experimental methodology for the identification of vagueness in SRS documents by the application of techniques in NLP. It has designed its methodology to be practical, reproducible, and fit for both academic and industrial </w:t>
      </w:r>
      <w:r>
        <w:rPr>
          <w:sz w:val="24"/>
          <w:szCs w:val="24"/>
        </w:rPr>
        <w:t>application.</w:t>
      </w:r>
    </w:p>
    <w:p w14:paraId="00000020" w14:textId="77777777" w:rsidR="00A43D46" w:rsidRDefault="003B5661">
      <w:pPr>
        <w:spacing w:before="240" w:after="240"/>
        <w:jc w:val="both"/>
        <w:rPr>
          <w:b/>
          <w:bCs/>
          <w:sz w:val="28"/>
          <w:szCs w:val="28"/>
        </w:rPr>
      </w:pPr>
      <w:r>
        <w:rPr>
          <w:b/>
          <w:bCs/>
          <w:sz w:val="28"/>
          <w:szCs w:val="28"/>
        </w:rPr>
        <w:t>1. Data Collection</w:t>
      </w:r>
    </w:p>
    <w:p w14:paraId="00000021" w14:textId="77777777" w:rsidR="00A43D46" w:rsidRDefault="003B5661">
      <w:pPr>
        <w:spacing w:before="240" w:after="240"/>
        <w:jc w:val="both"/>
        <w:rPr>
          <w:sz w:val="24"/>
          <w:szCs w:val="24"/>
        </w:rPr>
      </w:pPr>
      <w:r>
        <w:rPr>
          <w:sz w:val="24"/>
          <w:szCs w:val="24"/>
        </w:rPr>
        <w:t>First, we gather a corpus of SRS documents from open-source datasets and academic sources. When necessary, supplementary non-annotated SRS documents are collected to support domain adaptation. This paper targets real require</w:t>
      </w:r>
      <w:r>
        <w:rPr>
          <w:sz w:val="24"/>
          <w:szCs w:val="24"/>
        </w:rPr>
        <w:t>ments written in natural language since vagueness most often appears in this context.</w:t>
      </w:r>
    </w:p>
    <w:p w14:paraId="00000022" w14:textId="77777777" w:rsidR="00A43D46" w:rsidRDefault="003B5661">
      <w:pPr>
        <w:spacing w:before="240" w:after="240"/>
        <w:jc w:val="both"/>
        <w:rPr>
          <w:sz w:val="24"/>
          <w:szCs w:val="24"/>
        </w:rPr>
      </w:pPr>
      <w:r>
        <w:rPr>
          <w:sz w:val="24"/>
          <w:szCs w:val="24"/>
        </w:rPr>
        <w:t>Cleaning also includes removal of duplicates, formatting noise, and irrelevant sections-such as headers or tables-that do not contribute any requirement statements to the</w:t>
      </w:r>
      <w:r>
        <w:rPr>
          <w:sz w:val="24"/>
          <w:szCs w:val="24"/>
        </w:rPr>
        <w:t xml:space="preserve"> documents.</w:t>
      </w:r>
    </w:p>
    <w:p w14:paraId="00000023" w14:textId="77777777" w:rsidR="00A43D46" w:rsidRDefault="00A43D46">
      <w:pPr>
        <w:spacing w:before="240" w:after="240"/>
        <w:jc w:val="both"/>
        <w:rPr>
          <w:sz w:val="24"/>
          <w:szCs w:val="24"/>
        </w:rPr>
      </w:pPr>
    </w:p>
    <w:p w14:paraId="00000024" w14:textId="77777777" w:rsidR="00A43D46" w:rsidRDefault="00A43D46">
      <w:pPr>
        <w:spacing w:before="240" w:after="240"/>
        <w:jc w:val="both"/>
        <w:rPr>
          <w:b/>
          <w:bCs/>
          <w:sz w:val="24"/>
          <w:szCs w:val="24"/>
        </w:rPr>
      </w:pPr>
    </w:p>
    <w:p w14:paraId="00000025" w14:textId="77777777" w:rsidR="00A43D46" w:rsidRDefault="003B5661">
      <w:pPr>
        <w:spacing w:before="240" w:after="240"/>
        <w:jc w:val="both"/>
        <w:rPr>
          <w:b/>
          <w:bCs/>
          <w:sz w:val="24"/>
          <w:szCs w:val="24"/>
        </w:rPr>
      </w:pPr>
      <w:r>
        <w:rPr>
          <w:b/>
          <w:bCs/>
          <w:sz w:val="24"/>
          <w:szCs w:val="24"/>
        </w:rPr>
        <w:t>2. Data Annotation</w:t>
      </w:r>
    </w:p>
    <w:p w14:paraId="00000026" w14:textId="77777777" w:rsidR="00A43D46" w:rsidRDefault="003B5661">
      <w:pPr>
        <w:spacing w:before="240" w:after="240"/>
        <w:jc w:val="both"/>
        <w:rPr>
          <w:sz w:val="24"/>
          <w:szCs w:val="24"/>
        </w:rPr>
      </w:pPr>
      <w:r>
        <w:rPr>
          <w:sz w:val="24"/>
          <w:szCs w:val="24"/>
        </w:rPr>
        <w:t>Every sentence of the requirement is labeled as vague or non-vague. The existing labeled datasets are reused when possible, so comparability to prior work can be ensured. Vague words or phrases will be hand-labeled on a sub</w:t>
      </w:r>
      <w:r>
        <w:rPr>
          <w:sz w:val="24"/>
          <w:szCs w:val="24"/>
        </w:rPr>
        <w:t>set of the data in order to provide token-level supervision.</w:t>
      </w:r>
    </w:p>
    <w:p w14:paraId="00000027" w14:textId="77777777" w:rsidR="00A43D46" w:rsidRDefault="003B5661">
      <w:pPr>
        <w:spacing w:before="240" w:after="240"/>
        <w:jc w:val="both"/>
        <w:rPr>
          <w:sz w:val="24"/>
          <w:szCs w:val="24"/>
        </w:rPr>
      </w:pPr>
      <w:r>
        <w:rPr>
          <w:sz w:val="24"/>
          <w:szCs w:val="24"/>
        </w:rPr>
        <w:t>These instructions for annotation take as their starting point, therefore, the standard definitions of vagueness and the common taxonomies from the literature: unclear terms, subjective words, an</w:t>
      </w:r>
      <w:r>
        <w:rPr>
          <w:sz w:val="24"/>
          <w:szCs w:val="24"/>
        </w:rPr>
        <w:t>d underspecified conditions. This helps to minimize subjectivity, increasing consistency between different annotations.</w:t>
      </w:r>
    </w:p>
    <w:p w14:paraId="00000028" w14:textId="77777777" w:rsidR="00A43D46" w:rsidRDefault="00A43D46">
      <w:pPr>
        <w:spacing w:before="240" w:after="240"/>
        <w:jc w:val="both"/>
        <w:rPr>
          <w:sz w:val="24"/>
          <w:szCs w:val="24"/>
        </w:rPr>
      </w:pPr>
    </w:p>
    <w:p w14:paraId="00000029" w14:textId="77777777" w:rsidR="00A43D46" w:rsidRDefault="00A43D46">
      <w:pPr>
        <w:spacing w:before="240" w:after="240"/>
        <w:jc w:val="both"/>
        <w:rPr>
          <w:sz w:val="24"/>
          <w:szCs w:val="24"/>
        </w:rPr>
      </w:pPr>
    </w:p>
    <w:p w14:paraId="0000002A" w14:textId="77777777" w:rsidR="00A43D46" w:rsidRDefault="003B5661">
      <w:pPr>
        <w:spacing w:before="240" w:after="240"/>
        <w:jc w:val="both"/>
        <w:rPr>
          <w:b/>
          <w:bCs/>
          <w:sz w:val="24"/>
          <w:szCs w:val="24"/>
        </w:rPr>
      </w:pPr>
      <w:r>
        <w:rPr>
          <w:b/>
          <w:bCs/>
          <w:sz w:val="24"/>
          <w:szCs w:val="24"/>
        </w:rPr>
        <w:t>3. Text Preprocessing</w:t>
      </w:r>
    </w:p>
    <w:p w14:paraId="0000002B" w14:textId="77777777" w:rsidR="00A43D46" w:rsidRDefault="003B5661">
      <w:pPr>
        <w:spacing w:before="240" w:after="240"/>
        <w:jc w:val="both"/>
        <w:rPr>
          <w:sz w:val="24"/>
          <w:szCs w:val="24"/>
        </w:rPr>
      </w:pPr>
      <w:r>
        <w:rPr>
          <w:sz w:val="24"/>
          <w:szCs w:val="24"/>
        </w:rPr>
        <w:t>Standard NLP preprocessing is done before training the models:</w:t>
      </w:r>
    </w:p>
    <w:p w14:paraId="0000002C" w14:textId="77777777" w:rsidR="00A43D46" w:rsidRDefault="003B5661">
      <w:pPr>
        <w:spacing w:before="240" w:after="240"/>
        <w:jc w:val="both"/>
        <w:rPr>
          <w:sz w:val="24"/>
          <w:szCs w:val="24"/>
        </w:rPr>
      </w:pPr>
      <w:r>
        <w:rPr>
          <w:sz w:val="24"/>
          <w:szCs w:val="24"/>
        </w:rPr>
        <w:t>Sentence segmentation</w:t>
      </w:r>
    </w:p>
    <w:p w14:paraId="0000002D" w14:textId="77777777" w:rsidR="00A43D46" w:rsidRDefault="003B5661">
      <w:pPr>
        <w:spacing w:before="240" w:after="240"/>
        <w:jc w:val="both"/>
        <w:rPr>
          <w:sz w:val="24"/>
          <w:szCs w:val="24"/>
        </w:rPr>
      </w:pPr>
      <w:r>
        <w:rPr>
          <w:sz w:val="24"/>
          <w:szCs w:val="24"/>
        </w:rPr>
        <w:t>Tokenization</w:t>
      </w:r>
    </w:p>
    <w:p w14:paraId="0000002E" w14:textId="77777777" w:rsidR="00A43D46" w:rsidRDefault="003B5661">
      <w:pPr>
        <w:spacing w:before="240" w:after="240"/>
        <w:jc w:val="both"/>
        <w:rPr>
          <w:sz w:val="24"/>
          <w:szCs w:val="24"/>
        </w:rPr>
      </w:pPr>
      <w:r>
        <w:rPr>
          <w:sz w:val="24"/>
          <w:szCs w:val="24"/>
        </w:rPr>
        <w:t>Lowercasing</w:t>
      </w:r>
    </w:p>
    <w:p w14:paraId="0000002F" w14:textId="77777777" w:rsidR="00A43D46" w:rsidRDefault="003B5661">
      <w:pPr>
        <w:spacing w:before="240" w:after="240"/>
        <w:jc w:val="both"/>
        <w:rPr>
          <w:sz w:val="24"/>
          <w:szCs w:val="24"/>
        </w:rPr>
      </w:pPr>
      <w:r>
        <w:rPr>
          <w:sz w:val="24"/>
          <w:szCs w:val="24"/>
        </w:rPr>
        <w:lastRenderedPageBreak/>
        <w:t>Re</w:t>
      </w:r>
      <w:r>
        <w:rPr>
          <w:sz w:val="24"/>
          <w:szCs w:val="24"/>
        </w:rPr>
        <w:t>moval of unnecessary symbols.</w:t>
      </w:r>
    </w:p>
    <w:p w14:paraId="00000030" w14:textId="77777777" w:rsidR="00A43D46" w:rsidRDefault="00A43D46">
      <w:pPr>
        <w:spacing w:before="240" w:after="240"/>
        <w:jc w:val="both"/>
        <w:rPr>
          <w:sz w:val="24"/>
          <w:szCs w:val="24"/>
        </w:rPr>
      </w:pPr>
    </w:p>
    <w:p w14:paraId="00000031" w14:textId="77777777" w:rsidR="00A43D46" w:rsidRDefault="00A43D46">
      <w:pPr>
        <w:spacing w:before="240" w:after="240"/>
        <w:jc w:val="both"/>
        <w:rPr>
          <w:sz w:val="24"/>
          <w:szCs w:val="24"/>
        </w:rPr>
      </w:pPr>
    </w:p>
    <w:p w14:paraId="00000032" w14:textId="77777777" w:rsidR="00A43D46" w:rsidRDefault="003B5661">
      <w:pPr>
        <w:spacing w:before="240" w:after="240"/>
        <w:jc w:val="both"/>
        <w:rPr>
          <w:sz w:val="24"/>
          <w:szCs w:val="24"/>
        </w:rPr>
      </w:pPr>
      <w:r>
        <w:rPr>
          <w:sz w:val="24"/>
          <w:szCs w:val="24"/>
        </w:rPr>
        <w:t>For transformer-based models, the sentence structure is kept intact, because the transformer-based models depend on the contextual information rather than hand-designed features.</w:t>
      </w:r>
    </w:p>
    <w:p w14:paraId="00000033" w14:textId="77777777" w:rsidR="00A43D46" w:rsidRDefault="00A43D46">
      <w:pPr>
        <w:spacing w:before="240" w:after="240"/>
        <w:jc w:val="both"/>
        <w:rPr>
          <w:sz w:val="24"/>
          <w:szCs w:val="24"/>
        </w:rPr>
      </w:pPr>
    </w:p>
    <w:p w14:paraId="00000034" w14:textId="77777777" w:rsidR="00A43D46" w:rsidRDefault="00A43D46">
      <w:pPr>
        <w:spacing w:before="240" w:after="240"/>
        <w:jc w:val="both"/>
        <w:rPr>
          <w:b/>
          <w:bCs/>
          <w:sz w:val="24"/>
          <w:szCs w:val="24"/>
        </w:rPr>
      </w:pPr>
    </w:p>
    <w:p w14:paraId="00000035" w14:textId="77777777" w:rsidR="00A43D46" w:rsidRDefault="003B5661">
      <w:pPr>
        <w:spacing w:before="240" w:after="240"/>
        <w:jc w:val="both"/>
        <w:rPr>
          <w:b/>
          <w:bCs/>
          <w:sz w:val="24"/>
          <w:szCs w:val="24"/>
        </w:rPr>
      </w:pPr>
      <w:r>
        <w:rPr>
          <w:b/>
          <w:bCs/>
          <w:sz w:val="24"/>
          <w:szCs w:val="24"/>
        </w:rPr>
        <w:t>4. Model Selection</w:t>
      </w:r>
    </w:p>
    <w:p w14:paraId="00000036" w14:textId="77777777" w:rsidR="00A43D46" w:rsidRDefault="00A43D46">
      <w:pPr>
        <w:spacing w:before="240" w:after="240"/>
        <w:jc w:val="both"/>
        <w:rPr>
          <w:sz w:val="24"/>
          <w:szCs w:val="24"/>
        </w:rPr>
      </w:pPr>
    </w:p>
    <w:p w14:paraId="00000037" w14:textId="77777777" w:rsidR="00A43D46" w:rsidRDefault="00A43D46">
      <w:pPr>
        <w:spacing w:before="240" w:after="240"/>
        <w:jc w:val="both"/>
        <w:rPr>
          <w:sz w:val="24"/>
          <w:szCs w:val="24"/>
        </w:rPr>
      </w:pPr>
    </w:p>
    <w:p w14:paraId="00000038" w14:textId="77777777" w:rsidR="00A43D46" w:rsidRDefault="003B5661">
      <w:pPr>
        <w:spacing w:before="240" w:after="240"/>
        <w:jc w:val="both"/>
        <w:rPr>
          <w:sz w:val="24"/>
          <w:szCs w:val="24"/>
        </w:rPr>
      </w:pPr>
      <w:r>
        <w:rPr>
          <w:sz w:val="24"/>
          <w:szCs w:val="24"/>
        </w:rPr>
        <w:t>We will try various approaches to see their effectiveness:</w:t>
      </w:r>
    </w:p>
    <w:p w14:paraId="00000039" w14:textId="77777777" w:rsidR="00A43D46" w:rsidRDefault="00A43D46">
      <w:pPr>
        <w:spacing w:before="240" w:after="240"/>
        <w:jc w:val="both"/>
        <w:rPr>
          <w:sz w:val="24"/>
          <w:szCs w:val="24"/>
        </w:rPr>
      </w:pPr>
    </w:p>
    <w:p w14:paraId="0000003A" w14:textId="77777777" w:rsidR="00A43D46" w:rsidRDefault="00A43D46">
      <w:pPr>
        <w:spacing w:before="240" w:after="240"/>
        <w:jc w:val="both"/>
        <w:rPr>
          <w:sz w:val="24"/>
          <w:szCs w:val="24"/>
        </w:rPr>
      </w:pPr>
    </w:p>
    <w:p w14:paraId="0000003B" w14:textId="77777777" w:rsidR="00A43D46" w:rsidRDefault="003B5661">
      <w:pPr>
        <w:spacing w:before="240" w:after="240"/>
        <w:jc w:val="both"/>
        <w:rPr>
          <w:sz w:val="24"/>
          <w:szCs w:val="24"/>
        </w:rPr>
      </w:pPr>
      <w:r>
        <w:rPr>
          <w:sz w:val="24"/>
          <w:szCs w:val="24"/>
        </w:rPr>
        <w:t>Base model: Traditional machine learning text classifiers using only simple textual features. Fine-tuning pre-trained language models for vagueness detection: transformer-based models. Long-conte</w:t>
      </w:r>
      <w:r>
        <w:rPr>
          <w:sz w:val="24"/>
          <w:szCs w:val="24"/>
        </w:rPr>
        <w:t>xt models: these are models designed to process long documents, allowing for a wider context from the SRS files. The comparison here lets us know how much vagueness detection improves through the inclusion of contextual and document-level information.</w:t>
      </w:r>
    </w:p>
    <w:p w14:paraId="0000003C" w14:textId="77777777" w:rsidR="00A43D46" w:rsidRDefault="00A43D46">
      <w:pPr>
        <w:spacing w:before="240" w:after="240"/>
        <w:jc w:val="both"/>
        <w:rPr>
          <w:sz w:val="24"/>
          <w:szCs w:val="24"/>
        </w:rPr>
      </w:pPr>
    </w:p>
    <w:p w14:paraId="0000003D" w14:textId="77777777" w:rsidR="00A43D46" w:rsidRDefault="003B5661">
      <w:pPr>
        <w:spacing w:before="240" w:after="240"/>
        <w:jc w:val="both"/>
        <w:rPr>
          <w:b/>
          <w:bCs/>
          <w:sz w:val="24"/>
          <w:szCs w:val="24"/>
        </w:rPr>
      </w:pPr>
      <w:r>
        <w:rPr>
          <w:b/>
          <w:bCs/>
          <w:sz w:val="24"/>
          <w:szCs w:val="24"/>
        </w:rPr>
        <w:t xml:space="preserve">5. </w:t>
      </w:r>
      <w:r>
        <w:rPr>
          <w:b/>
          <w:bCs/>
          <w:sz w:val="24"/>
          <w:szCs w:val="24"/>
        </w:rPr>
        <w:t>Domain Adaptation</w:t>
      </w:r>
    </w:p>
    <w:p w14:paraId="0000003E" w14:textId="77777777" w:rsidR="00A43D46" w:rsidRDefault="003B5661">
      <w:pPr>
        <w:spacing w:before="240" w:after="240"/>
        <w:jc w:val="both"/>
        <w:rPr>
          <w:sz w:val="24"/>
          <w:szCs w:val="24"/>
        </w:rPr>
      </w:pPr>
      <w:r>
        <w:rPr>
          <w:sz w:val="24"/>
          <w:szCs w:val="24"/>
        </w:rPr>
        <w:t>In order to fill the gap between the general language data and the specialized language of SRS, the applicability of DAPT and TAPT to models based on the unlabeled SRS documents has been emphasized.</w:t>
      </w:r>
    </w:p>
    <w:p w14:paraId="0000003F" w14:textId="77777777" w:rsidR="00A43D46" w:rsidRDefault="00A43D46">
      <w:pPr>
        <w:spacing w:before="240" w:after="240"/>
        <w:jc w:val="both"/>
        <w:rPr>
          <w:sz w:val="24"/>
          <w:szCs w:val="24"/>
        </w:rPr>
      </w:pPr>
    </w:p>
    <w:p w14:paraId="00000040" w14:textId="77777777" w:rsidR="00A43D46" w:rsidRDefault="003B5661">
      <w:pPr>
        <w:spacing w:before="240" w:after="240"/>
        <w:jc w:val="both"/>
        <w:rPr>
          <w:b/>
          <w:bCs/>
          <w:sz w:val="24"/>
          <w:szCs w:val="24"/>
        </w:rPr>
      </w:pPr>
      <w:r>
        <w:rPr>
          <w:b/>
          <w:bCs/>
          <w:sz w:val="24"/>
          <w:szCs w:val="24"/>
        </w:rPr>
        <w:t xml:space="preserve">6. Training and Assessment </w:t>
      </w:r>
    </w:p>
    <w:p w14:paraId="00000041" w14:textId="77777777" w:rsidR="00A43D46" w:rsidRDefault="003B5661">
      <w:pPr>
        <w:spacing w:before="240" w:after="240"/>
        <w:jc w:val="both"/>
        <w:rPr>
          <w:sz w:val="24"/>
          <w:szCs w:val="24"/>
        </w:rPr>
      </w:pPr>
      <w:r>
        <w:rPr>
          <w:sz w:val="24"/>
          <w:szCs w:val="24"/>
        </w:rPr>
        <w:t>We split o</w:t>
      </w:r>
      <w:r>
        <w:rPr>
          <w:sz w:val="24"/>
          <w:szCs w:val="24"/>
        </w:rPr>
        <w:t>ur dataset into a training set, validation set, and test set. The models train on a training set, validate on the validation set, and then test on the test data.</w:t>
      </w:r>
    </w:p>
    <w:p w14:paraId="00000042" w14:textId="77777777" w:rsidR="00A43D46" w:rsidRDefault="00A43D46">
      <w:pPr>
        <w:spacing w:before="240" w:after="240"/>
        <w:jc w:val="both"/>
        <w:rPr>
          <w:sz w:val="24"/>
          <w:szCs w:val="24"/>
        </w:rPr>
      </w:pPr>
    </w:p>
    <w:p w14:paraId="00000043" w14:textId="77777777" w:rsidR="00A43D46" w:rsidRDefault="003B5661">
      <w:pPr>
        <w:spacing w:before="240" w:after="240"/>
        <w:jc w:val="both"/>
        <w:rPr>
          <w:sz w:val="24"/>
          <w:szCs w:val="24"/>
        </w:rPr>
      </w:pPr>
      <w:r>
        <w:rPr>
          <w:sz w:val="24"/>
          <w:szCs w:val="24"/>
        </w:rPr>
        <w:t>We will use Precision, Recall, and F1-Score to evaluate our model, as is conventional. Our re</w:t>
      </w:r>
      <w:r>
        <w:rPr>
          <w:sz w:val="24"/>
          <w:szCs w:val="24"/>
        </w:rPr>
        <w:t>sults are given at the sentence level and, when applicable, at the token level.</w:t>
      </w:r>
    </w:p>
    <w:p w14:paraId="00000044" w14:textId="77777777" w:rsidR="00A43D46" w:rsidRDefault="00A43D46">
      <w:pPr>
        <w:spacing w:before="240" w:after="240"/>
        <w:jc w:val="both"/>
        <w:rPr>
          <w:sz w:val="24"/>
          <w:szCs w:val="24"/>
        </w:rPr>
      </w:pPr>
    </w:p>
    <w:p w14:paraId="00000045" w14:textId="77777777" w:rsidR="00A43D46" w:rsidRDefault="003B5661">
      <w:pPr>
        <w:spacing w:before="240" w:after="240"/>
        <w:jc w:val="both"/>
        <w:rPr>
          <w:b/>
          <w:bCs/>
          <w:sz w:val="28"/>
          <w:szCs w:val="28"/>
        </w:rPr>
      </w:pPr>
      <w:r>
        <w:rPr>
          <w:b/>
          <w:bCs/>
          <w:sz w:val="28"/>
          <w:szCs w:val="28"/>
        </w:rPr>
        <w:t xml:space="preserve">7. Error Analysis and </w:t>
      </w:r>
      <w:proofErr w:type="spellStart"/>
      <w:r>
        <w:rPr>
          <w:b/>
          <w:bCs/>
          <w:sz w:val="28"/>
          <w:szCs w:val="28"/>
        </w:rPr>
        <w:t>Explainability</w:t>
      </w:r>
      <w:proofErr w:type="spellEnd"/>
      <w:r>
        <w:rPr>
          <w:b/>
          <w:bCs/>
          <w:sz w:val="28"/>
          <w:szCs w:val="28"/>
        </w:rPr>
        <w:t xml:space="preserve"> </w:t>
      </w:r>
    </w:p>
    <w:p w14:paraId="00000046" w14:textId="77777777" w:rsidR="00A43D46" w:rsidRDefault="003B5661">
      <w:pPr>
        <w:spacing w:before="240" w:after="240"/>
        <w:jc w:val="both"/>
        <w:rPr>
          <w:sz w:val="24"/>
          <w:szCs w:val="24"/>
        </w:rPr>
      </w:pPr>
      <w:r>
        <w:rPr>
          <w:sz w:val="24"/>
          <w:szCs w:val="24"/>
        </w:rPr>
        <w:t>To better understand the nature of our results, we conduct an error analysis. This is because we manually analyze the false negatives and</w:t>
      </w:r>
      <w:r>
        <w:rPr>
          <w:sz w:val="24"/>
          <w:szCs w:val="24"/>
        </w:rPr>
        <w:t xml:space="preserve"> false positives in an effort to identify a pattern in which the model is failing to identify effectiveness. One of the important aspects that we deal with in this context is the concept of false vagueness. This occurs when a sentence appears to be vague w</w:t>
      </w:r>
      <w:r>
        <w:rPr>
          <w:sz w:val="24"/>
          <w:szCs w:val="24"/>
        </w:rPr>
        <w:t>hen in fact it is not. If possible, we analyze our evidence spans in an effort to ensure that we are capturing information that is actually useful in labeling.</w:t>
      </w:r>
    </w:p>
    <w:p w14:paraId="00000047" w14:textId="77777777" w:rsidR="00A43D46" w:rsidRDefault="003B5661">
      <w:pPr>
        <w:spacing w:before="240" w:after="240"/>
        <w:jc w:val="both"/>
        <w:rPr>
          <w:sz w:val="24"/>
          <w:szCs w:val="24"/>
        </w:rPr>
      </w:pPr>
      <w:r>
        <w:rPr>
          <w:b/>
          <w:bCs/>
          <w:sz w:val="26"/>
          <w:szCs w:val="26"/>
        </w:rPr>
        <w:t xml:space="preserve">Reproducibility </w:t>
      </w:r>
      <w:r>
        <w:rPr>
          <w:sz w:val="24"/>
          <w:szCs w:val="24"/>
        </w:rPr>
        <w:t>is important. In our project, all our experiments are based on techniques/models</w:t>
      </w:r>
      <w:r>
        <w:rPr>
          <w:sz w:val="24"/>
          <w:szCs w:val="24"/>
        </w:rPr>
        <w:t xml:space="preserve"> that can all be freely accessed. We explain our </w:t>
      </w:r>
      <w:proofErr w:type="spellStart"/>
      <w:r>
        <w:rPr>
          <w:sz w:val="24"/>
          <w:szCs w:val="24"/>
        </w:rPr>
        <w:t>hyperparameters</w:t>
      </w:r>
      <w:proofErr w:type="spellEnd"/>
      <w:r>
        <w:rPr>
          <w:sz w:val="24"/>
          <w:szCs w:val="24"/>
        </w:rPr>
        <w:t>, our preprocessing, and our test conditions to the extent that anyone could replicate our experiments to compare them to the past.</w:t>
      </w:r>
    </w:p>
    <w:p w14:paraId="00000048" w14:textId="77777777" w:rsidR="00A43D46" w:rsidRDefault="003B5661">
      <w:pPr>
        <w:spacing w:before="240" w:after="240"/>
        <w:jc w:val="both"/>
        <w:rPr>
          <w:b/>
          <w:bCs/>
          <w:sz w:val="28"/>
          <w:szCs w:val="28"/>
        </w:rPr>
      </w:pPr>
      <w:r>
        <w:rPr>
          <w:b/>
          <w:bCs/>
          <w:sz w:val="28"/>
          <w:szCs w:val="28"/>
        </w:rPr>
        <w:t>Experiment Context and Setup</w:t>
      </w:r>
    </w:p>
    <w:p w14:paraId="00000049" w14:textId="77777777" w:rsidR="00A43D46" w:rsidRDefault="003B5661">
      <w:pPr>
        <w:spacing w:before="240" w:after="240"/>
        <w:jc w:val="both"/>
        <w:rPr>
          <w:sz w:val="24"/>
          <w:szCs w:val="24"/>
        </w:rPr>
      </w:pPr>
      <w:r>
        <w:rPr>
          <w:sz w:val="24"/>
          <w:szCs w:val="24"/>
        </w:rPr>
        <w:t xml:space="preserve"> In this section, we establish </w:t>
      </w:r>
      <w:r>
        <w:rPr>
          <w:sz w:val="24"/>
          <w:szCs w:val="24"/>
        </w:rPr>
        <w:t>the context in which the experimenting is conducted, including the context of where we operated, what the major parameters were, and the context of what we were experimenting against.</w:t>
      </w:r>
    </w:p>
    <w:p w14:paraId="0000004A" w14:textId="77777777" w:rsidR="00A43D46" w:rsidRDefault="00A43D46">
      <w:pPr>
        <w:spacing w:before="240" w:after="240"/>
        <w:jc w:val="both"/>
        <w:rPr>
          <w:sz w:val="24"/>
          <w:szCs w:val="24"/>
        </w:rPr>
      </w:pPr>
    </w:p>
    <w:p w14:paraId="0000004B" w14:textId="77777777" w:rsidR="00A43D46" w:rsidRDefault="003B5661">
      <w:pPr>
        <w:spacing w:before="240" w:after="240"/>
        <w:jc w:val="both"/>
        <w:rPr>
          <w:b/>
          <w:bCs/>
          <w:sz w:val="28"/>
          <w:szCs w:val="28"/>
        </w:rPr>
      </w:pPr>
      <w:r>
        <w:rPr>
          <w:b/>
          <w:bCs/>
          <w:sz w:val="28"/>
          <w:szCs w:val="28"/>
        </w:rPr>
        <w:t>7.1 Hardware &amp; Software Environment</w:t>
      </w:r>
    </w:p>
    <w:p w14:paraId="0000004C" w14:textId="77777777" w:rsidR="00A43D46" w:rsidRDefault="003B5661">
      <w:pPr>
        <w:spacing w:before="240" w:after="240"/>
        <w:jc w:val="both"/>
        <w:rPr>
          <w:sz w:val="24"/>
          <w:szCs w:val="24"/>
        </w:rPr>
      </w:pPr>
      <w:r>
        <w:rPr>
          <w:sz w:val="24"/>
          <w:szCs w:val="24"/>
        </w:rPr>
        <w:t xml:space="preserve"> All our experiments have been done</w:t>
      </w:r>
      <w:r>
        <w:rPr>
          <w:sz w:val="24"/>
          <w:szCs w:val="24"/>
        </w:rPr>
        <w:t xml:space="preserve"> using a common scientific computing environment to enhance the reuse of our work. It was possible to perform both the training and testing in one computer with a modern graphical card allowing transformer networks. It used Python programming and establish</w:t>
      </w:r>
      <w:r>
        <w:rPr>
          <w:sz w:val="24"/>
          <w:szCs w:val="24"/>
        </w:rPr>
        <w:t>ed scientific Python packages used in the field of NLP. Models have been sourced from public repositories. To facilitate an exact repeat of our experiments, they took place in a controlled environment with fixed random seeds.</w:t>
      </w:r>
    </w:p>
    <w:p w14:paraId="0000004D" w14:textId="77777777" w:rsidR="00A43D46" w:rsidRDefault="00A43D46">
      <w:pPr>
        <w:spacing w:before="240" w:after="240"/>
        <w:jc w:val="both"/>
        <w:rPr>
          <w:sz w:val="24"/>
          <w:szCs w:val="24"/>
        </w:rPr>
      </w:pPr>
    </w:p>
    <w:p w14:paraId="0000004E" w14:textId="77777777" w:rsidR="00A43D46" w:rsidRDefault="003B5661">
      <w:pPr>
        <w:spacing w:before="240" w:after="240"/>
        <w:jc w:val="both"/>
        <w:rPr>
          <w:sz w:val="24"/>
          <w:szCs w:val="24"/>
        </w:rPr>
      </w:pPr>
      <w:r>
        <w:rPr>
          <w:sz w:val="24"/>
          <w:szCs w:val="24"/>
        </w:rPr>
        <w:t>The value of c1</w:t>
      </w:r>
    </w:p>
    <w:p w14:paraId="0000004F" w14:textId="77777777" w:rsidR="00A43D46" w:rsidRDefault="00A43D46">
      <w:pPr>
        <w:spacing w:before="240" w:after="240"/>
        <w:jc w:val="both"/>
        <w:rPr>
          <w:sz w:val="24"/>
          <w:szCs w:val="24"/>
        </w:rPr>
      </w:pPr>
    </w:p>
    <w:p w14:paraId="00000050" w14:textId="77777777" w:rsidR="00A43D46" w:rsidRDefault="003B5661">
      <w:pPr>
        <w:spacing w:before="240" w:after="240"/>
        <w:jc w:val="both"/>
        <w:rPr>
          <w:sz w:val="24"/>
          <w:szCs w:val="24"/>
        </w:rPr>
      </w:pPr>
      <w:r>
        <w:rPr>
          <w:sz w:val="24"/>
          <w:szCs w:val="24"/>
        </w:rPr>
        <w:lastRenderedPageBreak/>
        <w:t xml:space="preserve">During the transformer model tuning, we decided to retain the same </w:t>
      </w:r>
      <w:proofErr w:type="spellStart"/>
      <w:r>
        <w:rPr>
          <w:sz w:val="24"/>
          <w:szCs w:val="24"/>
        </w:rPr>
        <w:t>hyperparameters</w:t>
      </w:r>
      <w:proofErr w:type="spellEnd"/>
      <w:r>
        <w:rPr>
          <w:sz w:val="24"/>
          <w:szCs w:val="24"/>
        </w:rPr>
        <w:t xml:space="preserve"> that are generally advised. The motivations behind this choice include avoiding overfitting as well as being thoughtful of the GPU memory.</w:t>
      </w:r>
    </w:p>
    <w:p w14:paraId="00000051" w14:textId="77777777" w:rsidR="00A43D46" w:rsidRDefault="00A43D46">
      <w:pPr>
        <w:spacing w:before="240" w:after="240"/>
        <w:jc w:val="both"/>
        <w:rPr>
          <w:sz w:val="24"/>
          <w:szCs w:val="24"/>
        </w:rPr>
      </w:pPr>
    </w:p>
    <w:p w14:paraId="00000052" w14:textId="77777777" w:rsidR="00A43D46" w:rsidRDefault="003B5661">
      <w:pPr>
        <w:spacing w:before="240" w:after="240"/>
        <w:jc w:val="both"/>
        <w:rPr>
          <w:sz w:val="24"/>
          <w:szCs w:val="24"/>
        </w:rPr>
      </w:pPr>
      <w:r>
        <w:rPr>
          <w:b/>
          <w:bCs/>
          <w:sz w:val="24"/>
          <w:szCs w:val="24"/>
        </w:rPr>
        <w:t>Batch Size</w:t>
      </w:r>
      <w:r>
        <w:rPr>
          <w:sz w:val="24"/>
          <w:szCs w:val="24"/>
        </w:rPr>
        <w:t>: Maintained small to m</w:t>
      </w:r>
      <w:r>
        <w:rPr>
          <w:sz w:val="24"/>
          <w:szCs w:val="24"/>
        </w:rPr>
        <w:t>edium sized to suit the GPU.</w:t>
      </w:r>
    </w:p>
    <w:p w14:paraId="00000053" w14:textId="77777777" w:rsidR="00A43D46" w:rsidRDefault="003B5661">
      <w:pPr>
        <w:spacing w:before="240" w:after="240"/>
        <w:jc w:val="both"/>
        <w:rPr>
          <w:sz w:val="24"/>
          <w:szCs w:val="24"/>
        </w:rPr>
      </w:pPr>
      <w:r>
        <w:rPr>
          <w:b/>
          <w:bCs/>
          <w:sz w:val="24"/>
          <w:szCs w:val="24"/>
        </w:rPr>
        <w:t>Learning rate:</w:t>
      </w:r>
      <w:r>
        <w:rPr>
          <w:sz w:val="24"/>
          <w:szCs w:val="24"/>
        </w:rPr>
        <w:t xml:space="preserve"> kept low to enable well-optimized results when fine-tuned.</w:t>
      </w:r>
    </w:p>
    <w:p w14:paraId="00000054" w14:textId="77777777" w:rsidR="00A43D46" w:rsidRDefault="003B5661">
      <w:pPr>
        <w:spacing w:before="240" w:after="240"/>
        <w:jc w:val="both"/>
        <w:rPr>
          <w:sz w:val="24"/>
          <w:szCs w:val="24"/>
        </w:rPr>
      </w:pPr>
      <w:r>
        <w:rPr>
          <w:b/>
          <w:bCs/>
          <w:sz w:val="24"/>
          <w:szCs w:val="24"/>
        </w:rPr>
        <w:t>Number of Epochs</w:t>
      </w:r>
      <w:r>
        <w:rPr>
          <w:sz w:val="24"/>
          <w:szCs w:val="24"/>
        </w:rPr>
        <w:t>: constrained to avoid overfitting.</w:t>
      </w:r>
    </w:p>
    <w:p w14:paraId="00000055" w14:textId="77777777" w:rsidR="00A43D46" w:rsidRDefault="00A43D46">
      <w:pPr>
        <w:spacing w:before="240" w:after="240"/>
        <w:jc w:val="both"/>
        <w:rPr>
          <w:sz w:val="24"/>
          <w:szCs w:val="24"/>
        </w:rPr>
      </w:pPr>
    </w:p>
    <w:p w14:paraId="00000056" w14:textId="77777777" w:rsidR="00A43D46" w:rsidRDefault="003B5661">
      <w:pPr>
        <w:spacing w:before="240" w:after="240"/>
        <w:jc w:val="both"/>
        <w:rPr>
          <w:sz w:val="24"/>
          <w:szCs w:val="24"/>
        </w:rPr>
      </w:pPr>
      <w:r>
        <w:rPr>
          <w:b/>
          <w:bCs/>
          <w:sz w:val="24"/>
          <w:szCs w:val="24"/>
        </w:rPr>
        <w:t>Optimizer:</w:t>
      </w:r>
      <w:r>
        <w:rPr>
          <w:sz w:val="24"/>
          <w:szCs w:val="24"/>
        </w:rPr>
        <w:t xml:space="preserve"> An Adam optimizer option. In the case of the baseline machine learning methods, the default values were used, and minor adjustments were made, which reflects typical research in requirements engineering.</w:t>
      </w:r>
    </w:p>
    <w:p w14:paraId="00000057" w14:textId="77777777" w:rsidR="00A43D46" w:rsidRDefault="00A43D46">
      <w:pPr>
        <w:spacing w:before="240" w:after="240"/>
        <w:jc w:val="both"/>
        <w:rPr>
          <w:b/>
          <w:bCs/>
          <w:sz w:val="28"/>
          <w:szCs w:val="28"/>
        </w:rPr>
      </w:pPr>
    </w:p>
    <w:p w14:paraId="00000058" w14:textId="77777777" w:rsidR="00A43D46" w:rsidRDefault="003B5661">
      <w:pPr>
        <w:spacing w:before="240" w:after="240"/>
        <w:jc w:val="both"/>
        <w:rPr>
          <w:b/>
          <w:bCs/>
          <w:sz w:val="28"/>
          <w:szCs w:val="28"/>
        </w:rPr>
      </w:pPr>
      <w:r>
        <w:rPr>
          <w:b/>
          <w:bCs/>
          <w:sz w:val="28"/>
          <w:szCs w:val="28"/>
        </w:rPr>
        <w:t>Baseline Comparisons Models</w:t>
      </w:r>
    </w:p>
    <w:p w14:paraId="00000059" w14:textId="77777777" w:rsidR="00A43D46" w:rsidRDefault="00A43D46">
      <w:pPr>
        <w:spacing w:before="240" w:after="240"/>
        <w:jc w:val="both"/>
        <w:rPr>
          <w:sz w:val="24"/>
          <w:szCs w:val="24"/>
        </w:rPr>
      </w:pPr>
    </w:p>
    <w:p w14:paraId="0000005A" w14:textId="77777777" w:rsidR="00A43D46" w:rsidRDefault="003B5661">
      <w:pPr>
        <w:spacing w:before="240" w:after="240"/>
        <w:jc w:val="both"/>
        <w:rPr>
          <w:sz w:val="24"/>
          <w:szCs w:val="24"/>
        </w:rPr>
      </w:pPr>
      <w:r>
        <w:rPr>
          <w:sz w:val="24"/>
          <w:szCs w:val="24"/>
        </w:rPr>
        <w:t>To compare the effici</w:t>
      </w:r>
      <w:r>
        <w:rPr>
          <w:sz w:val="24"/>
          <w:szCs w:val="24"/>
        </w:rPr>
        <w:t>ency of the developed algorithm, a number of standard benchmarks were chosen:</w:t>
      </w:r>
    </w:p>
    <w:p w14:paraId="0000005B" w14:textId="77777777" w:rsidR="00A43D46" w:rsidRDefault="00A43D46">
      <w:pPr>
        <w:spacing w:before="240" w:after="240"/>
        <w:jc w:val="both"/>
        <w:rPr>
          <w:sz w:val="24"/>
          <w:szCs w:val="24"/>
        </w:rPr>
      </w:pPr>
    </w:p>
    <w:p w14:paraId="0000005C" w14:textId="77777777" w:rsidR="00A43D46" w:rsidRDefault="003B5661">
      <w:pPr>
        <w:spacing w:before="240" w:after="240"/>
        <w:jc w:val="both"/>
        <w:rPr>
          <w:sz w:val="24"/>
          <w:szCs w:val="24"/>
        </w:rPr>
      </w:pPr>
      <w:r>
        <w:rPr>
          <w:sz w:val="24"/>
          <w:szCs w:val="24"/>
        </w:rPr>
        <w:t>Rule-based method: In this method, a list of vague terms is prepared based on requirements analysis.</w:t>
      </w:r>
    </w:p>
    <w:p w14:paraId="0000005D" w14:textId="77777777" w:rsidR="00A43D46" w:rsidRDefault="00A43D46">
      <w:pPr>
        <w:spacing w:before="240" w:after="240"/>
        <w:jc w:val="both"/>
        <w:rPr>
          <w:sz w:val="24"/>
          <w:szCs w:val="24"/>
        </w:rPr>
      </w:pPr>
    </w:p>
    <w:p w14:paraId="0000005E" w14:textId="77777777" w:rsidR="00A43D46" w:rsidRDefault="003B5661">
      <w:pPr>
        <w:spacing w:before="240" w:after="240"/>
        <w:jc w:val="both"/>
        <w:rPr>
          <w:sz w:val="24"/>
          <w:szCs w:val="24"/>
        </w:rPr>
      </w:pPr>
      <w:r>
        <w:rPr>
          <w:sz w:val="24"/>
          <w:szCs w:val="24"/>
        </w:rPr>
        <w:t xml:space="preserve">Classical models: Traditional classification models using bag of words and </w:t>
      </w:r>
      <w:r>
        <w:rPr>
          <w:sz w:val="24"/>
          <w:szCs w:val="24"/>
        </w:rPr>
        <w:t>TF-IDF.</w:t>
      </w:r>
    </w:p>
    <w:p w14:paraId="0000005F" w14:textId="77777777" w:rsidR="00A43D46" w:rsidRDefault="00A43D46">
      <w:pPr>
        <w:spacing w:before="240" w:after="240"/>
        <w:jc w:val="both"/>
        <w:rPr>
          <w:sz w:val="24"/>
          <w:szCs w:val="24"/>
        </w:rPr>
      </w:pPr>
    </w:p>
    <w:p w14:paraId="00000060" w14:textId="77777777" w:rsidR="00A43D46" w:rsidRDefault="003B5661">
      <w:pPr>
        <w:spacing w:before="240" w:after="240"/>
        <w:jc w:val="both"/>
        <w:rPr>
          <w:sz w:val="24"/>
          <w:szCs w:val="24"/>
        </w:rPr>
      </w:pPr>
      <w:r>
        <w:rPr>
          <w:sz w:val="24"/>
          <w:szCs w:val="24"/>
        </w:rPr>
        <w:t>Baseline transformer: general transformer model trained with SRS dataset alone without domain adaptation.</w:t>
      </w:r>
    </w:p>
    <w:p w14:paraId="00000061" w14:textId="77777777" w:rsidR="00A43D46" w:rsidRDefault="00A43D46">
      <w:pPr>
        <w:spacing w:before="240" w:after="240"/>
        <w:jc w:val="both"/>
        <w:rPr>
          <w:sz w:val="24"/>
          <w:szCs w:val="24"/>
        </w:rPr>
      </w:pPr>
    </w:p>
    <w:p w14:paraId="00000062" w14:textId="77777777" w:rsidR="00A43D46" w:rsidRDefault="003B5661">
      <w:pPr>
        <w:spacing w:before="240" w:after="240"/>
        <w:jc w:val="both"/>
        <w:rPr>
          <w:sz w:val="24"/>
          <w:szCs w:val="24"/>
        </w:rPr>
      </w:pPr>
      <w:r>
        <w:rPr>
          <w:sz w:val="24"/>
          <w:szCs w:val="24"/>
        </w:rPr>
        <w:t>These baselines correspond to the classic methods of previous approaches and provide a good point of comparison.</w:t>
      </w:r>
    </w:p>
    <w:p w14:paraId="00000063" w14:textId="77777777" w:rsidR="00A43D46" w:rsidRDefault="00A43D46">
      <w:pPr>
        <w:spacing w:before="240" w:after="240"/>
        <w:jc w:val="both"/>
        <w:rPr>
          <w:sz w:val="24"/>
          <w:szCs w:val="24"/>
        </w:rPr>
      </w:pPr>
    </w:p>
    <w:p w14:paraId="00000064" w14:textId="77777777" w:rsidR="00A43D46" w:rsidRDefault="003B5661">
      <w:pPr>
        <w:spacing w:before="240" w:after="240"/>
        <w:jc w:val="both"/>
        <w:rPr>
          <w:sz w:val="24"/>
          <w:szCs w:val="24"/>
        </w:rPr>
      </w:pPr>
      <w:r>
        <w:rPr>
          <w:sz w:val="24"/>
          <w:szCs w:val="24"/>
        </w:rPr>
        <w:lastRenderedPageBreak/>
        <w:t>For our study, we develope</w:t>
      </w:r>
      <w:r>
        <w:rPr>
          <w:sz w:val="24"/>
          <w:szCs w:val="24"/>
        </w:rPr>
        <w:t>d designs for our experiment to address three core questions:</w:t>
      </w:r>
    </w:p>
    <w:p w14:paraId="00000065" w14:textId="77777777" w:rsidR="00A43D46" w:rsidRDefault="003B5661">
      <w:pPr>
        <w:spacing w:before="240" w:after="240"/>
        <w:jc w:val="both"/>
        <w:rPr>
          <w:sz w:val="24"/>
          <w:szCs w:val="24"/>
        </w:rPr>
      </w:pPr>
      <w:r>
        <w:rPr>
          <w:sz w:val="24"/>
          <w:szCs w:val="24"/>
        </w:rPr>
        <w:t>How capable are the transformer models in detecting the vagueness of documents in the SRS?</w:t>
      </w:r>
    </w:p>
    <w:p w14:paraId="00000066" w14:textId="77777777" w:rsidR="00A43D46" w:rsidRDefault="003B5661">
      <w:pPr>
        <w:spacing w:before="240" w:after="240"/>
        <w:jc w:val="both"/>
        <w:rPr>
          <w:sz w:val="24"/>
          <w:szCs w:val="24"/>
        </w:rPr>
      </w:pPr>
      <w:r>
        <w:rPr>
          <w:sz w:val="24"/>
          <w:szCs w:val="24"/>
        </w:rPr>
        <w:t>Does applying the model to the domain improve the performance on the requirements dataset?</w:t>
      </w:r>
    </w:p>
    <w:p w14:paraId="00000067" w14:textId="77777777" w:rsidR="00A43D46" w:rsidRDefault="003B5661">
      <w:pPr>
        <w:spacing w:before="240" w:after="240"/>
        <w:jc w:val="both"/>
        <w:rPr>
          <w:sz w:val="24"/>
          <w:szCs w:val="24"/>
        </w:rPr>
      </w:pPr>
      <w:r>
        <w:rPr>
          <w:sz w:val="24"/>
          <w:szCs w:val="24"/>
        </w:rPr>
        <w:t>How does our</w:t>
      </w:r>
      <w:r>
        <w:rPr>
          <w:sz w:val="24"/>
          <w:szCs w:val="24"/>
        </w:rPr>
        <w:t xml:space="preserve"> method compare to classical and rule-based techniques?</w:t>
      </w:r>
    </w:p>
    <w:p w14:paraId="00000068" w14:textId="77777777" w:rsidR="00A43D46" w:rsidRDefault="00A43D46">
      <w:pPr>
        <w:spacing w:before="240" w:after="240"/>
        <w:jc w:val="both"/>
        <w:rPr>
          <w:sz w:val="24"/>
          <w:szCs w:val="24"/>
        </w:rPr>
      </w:pPr>
    </w:p>
    <w:p w14:paraId="00000069" w14:textId="77777777" w:rsidR="00A43D46" w:rsidRDefault="003B5661">
      <w:pPr>
        <w:spacing w:before="240" w:after="240"/>
        <w:jc w:val="both"/>
        <w:rPr>
          <w:sz w:val="24"/>
          <w:szCs w:val="24"/>
        </w:rPr>
      </w:pPr>
      <w:r>
        <w:rPr>
          <w:sz w:val="24"/>
          <w:szCs w:val="24"/>
        </w:rPr>
        <w:t>To analyze the performance, we divided the dataset into training, validation, and test sets, making sure that each of our models trained on the same dataset. Where possible, we analyzed the performan</w:t>
      </w:r>
      <w:r>
        <w:rPr>
          <w:sz w:val="24"/>
          <w:szCs w:val="24"/>
        </w:rPr>
        <w:t xml:space="preserve">ce at the token level in addition to at the sentence level to provide an insight into </w:t>
      </w:r>
      <w:proofErr w:type="spellStart"/>
      <w:r>
        <w:rPr>
          <w:sz w:val="24"/>
          <w:szCs w:val="24"/>
        </w:rPr>
        <w:t>explainability</w:t>
      </w:r>
      <w:proofErr w:type="spellEnd"/>
      <w:r>
        <w:rPr>
          <w:sz w:val="24"/>
          <w:szCs w:val="24"/>
        </w:rPr>
        <w:t>.</w:t>
      </w:r>
    </w:p>
    <w:p w14:paraId="0000006A" w14:textId="77777777" w:rsidR="00A43D46" w:rsidRDefault="003B5661">
      <w:pPr>
        <w:spacing w:before="240" w:after="240"/>
        <w:jc w:val="both"/>
        <w:rPr>
          <w:b/>
          <w:bCs/>
          <w:sz w:val="28"/>
          <w:szCs w:val="28"/>
        </w:rPr>
      </w:pPr>
      <w:r>
        <w:rPr>
          <w:b/>
          <w:bCs/>
          <w:sz w:val="28"/>
          <w:szCs w:val="28"/>
        </w:rPr>
        <w:t>8. Results</w:t>
      </w:r>
    </w:p>
    <w:p w14:paraId="0000006B" w14:textId="77777777" w:rsidR="00A43D46" w:rsidRDefault="003B5661">
      <w:pPr>
        <w:spacing w:before="240" w:after="240"/>
        <w:jc w:val="both"/>
        <w:rPr>
          <w:sz w:val="24"/>
          <w:szCs w:val="24"/>
        </w:rPr>
      </w:pPr>
      <w:r>
        <w:rPr>
          <w:sz w:val="24"/>
          <w:szCs w:val="24"/>
        </w:rPr>
        <w:t>In this work, we will give the experiment results, analyzing not only the objective performance but also the comparison between our approaches and the baseline approaches.</w:t>
      </w:r>
    </w:p>
    <w:p w14:paraId="0000006C" w14:textId="77777777" w:rsidR="00A43D46" w:rsidRDefault="003B5661">
      <w:pPr>
        <w:spacing w:before="240" w:after="240"/>
        <w:jc w:val="both"/>
        <w:rPr>
          <w:b/>
          <w:bCs/>
          <w:sz w:val="28"/>
          <w:szCs w:val="28"/>
        </w:rPr>
      </w:pPr>
      <w:r>
        <w:rPr>
          <w:b/>
          <w:bCs/>
          <w:sz w:val="28"/>
          <w:szCs w:val="28"/>
        </w:rPr>
        <w:t>Performance Results</w:t>
      </w:r>
    </w:p>
    <w:p w14:paraId="0000006D" w14:textId="77777777" w:rsidR="00A43D46" w:rsidRDefault="003B5661">
      <w:pPr>
        <w:spacing w:before="240" w:after="240"/>
        <w:jc w:val="both"/>
        <w:rPr>
          <w:sz w:val="24"/>
          <w:szCs w:val="24"/>
        </w:rPr>
      </w:pPr>
      <w:r>
        <w:rPr>
          <w:sz w:val="24"/>
          <w:szCs w:val="24"/>
        </w:rPr>
        <w:t xml:space="preserve">To judge the performance of our models, we calculate precision, </w:t>
      </w:r>
      <w:r>
        <w:rPr>
          <w:sz w:val="24"/>
          <w:szCs w:val="24"/>
        </w:rPr>
        <w:t xml:space="preserve">recall, and F1 values. The transformer-based models were obviously leading in performance. A noticeable trend was observed: domain adaptation approaches performed better than non-adapted approaches with a significant gain in the recall value, indicating a </w:t>
      </w:r>
      <w:r>
        <w:rPr>
          <w:sz w:val="24"/>
          <w:szCs w:val="24"/>
        </w:rPr>
        <w:t>better capacity to identify vaguely specified requirements. These results are depicted in the figures and tables in the paper.</w:t>
      </w:r>
    </w:p>
    <w:p w14:paraId="0000006E" w14:textId="77777777" w:rsidR="00A43D46" w:rsidRDefault="003B5661">
      <w:pPr>
        <w:spacing w:before="240" w:after="240"/>
        <w:jc w:val="both"/>
        <w:rPr>
          <w:sz w:val="24"/>
          <w:szCs w:val="24"/>
        </w:rPr>
      </w:pPr>
      <w:r>
        <w:rPr>
          <w:b/>
          <w:bCs/>
          <w:sz w:val="24"/>
          <w:szCs w:val="24"/>
        </w:rPr>
        <w:t xml:space="preserve">Text: </w:t>
      </w:r>
      <w:r>
        <w:rPr>
          <w:sz w:val="24"/>
          <w:szCs w:val="24"/>
        </w:rPr>
        <w:t>ORIGINAL People either loved him or hated him, and almost everyone was impressed with his yet unforeseeable comeuppance.</w:t>
      </w:r>
    </w:p>
    <w:p w14:paraId="0000006F" w14:textId="77777777" w:rsidR="00A43D46" w:rsidRDefault="003B5661">
      <w:pPr>
        <w:spacing w:before="240" w:after="240"/>
        <w:jc w:val="both"/>
        <w:rPr>
          <w:b/>
          <w:bCs/>
          <w:sz w:val="28"/>
          <w:szCs w:val="28"/>
        </w:rPr>
      </w:pPr>
      <w:r>
        <w:rPr>
          <w:b/>
          <w:bCs/>
          <w:sz w:val="28"/>
          <w:szCs w:val="28"/>
        </w:rPr>
        <w:t xml:space="preserve"> B</w:t>
      </w:r>
      <w:r>
        <w:rPr>
          <w:b/>
          <w:bCs/>
          <w:sz w:val="28"/>
          <w:szCs w:val="28"/>
        </w:rPr>
        <w:t xml:space="preserve">aseline Comparison </w:t>
      </w:r>
    </w:p>
    <w:p w14:paraId="00000070" w14:textId="77777777" w:rsidR="00A43D46" w:rsidRDefault="00A43D46">
      <w:pPr>
        <w:spacing w:before="240" w:after="240"/>
        <w:jc w:val="both"/>
        <w:rPr>
          <w:sz w:val="24"/>
          <w:szCs w:val="24"/>
        </w:rPr>
      </w:pPr>
    </w:p>
    <w:p w14:paraId="00000071" w14:textId="77777777" w:rsidR="00A43D46" w:rsidRDefault="003B5661">
      <w:pPr>
        <w:spacing w:before="240" w:after="240"/>
        <w:jc w:val="both"/>
        <w:rPr>
          <w:sz w:val="24"/>
          <w:szCs w:val="24"/>
        </w:rPr>
      </w:pPr>
      <w:r>
        <w:rPr>
          <w:sz w:val="24"/>
          <w:szCs w:val="24"/>
        </w:rPr>
        <w:t>Data-driven learning models outperform traditional rule-based methods in handling contextual vagueness by a large margin. Classic machine learning does its work but has trouble with complex sentence structures and long-range dependenci</w:t>
      </w:r>
      <w:r>
        <w:rPr>
          <w:sz w:val="24"/>
          <w:szCs w:val="24"/>
        </w:rPr>
        <w:t xml:space="preserve">es. Among the alternatives, transformer-based models provide the best balance between precision and recall. In particular, those designed to handle long contexts shine with </w:t>
      </w:r>
      <w:r>
        <w:rPr>
          <w:sz w:val="24"/>
          <w:szCs w:val="24"/>
        </w:rPr>
        <w:lastRenderedPageBreak/>
        <w:t>lengthy SRS documents since they can absorb more from the document-wide context and</w:t>
      </w:r>
      <w:r>
        <w:rPr>
          <w:sz w:val="24"/>
          <w:szCs w:val="24"/>
        </w:rPr>
        <w:t xml:space="preserve"> references.</w:t>
      </w:r>
    </w:p>
    <w:p w14:paraId="00000072" w14:textId="77777777" w:rsidR="00A43D46" w:rsidRDefault="003B5661">
      <w:pPr>
        <w:spacing w:before="240" w:after="240"/>
        <w:jc w:val="both"/>
        <w:rPr>
          <w:b/>
          <w:bCs/>
          <w:sz w:val="28"/>
          <w:szCs w:val="28"/>
        </w:rPr>
      </w:pPr>
      <w:r>
        <w:rPr>
          <w:b/>
          <w:bCs/>
          <w:sz w:val="28"/>
          <w:szCs w:val="28"/>
        </w:rPr>
        <w:t>Quantitative</w:t>
      </w:r>
    </w:p>
    <w:p w14:paraId="00000073" w14:textId="77777777" w:rsidR="00A43D46" w:rsidRDefault="00A43D46">
      <w:pPr>
        <w:spacing w:before="240" w:after="240"/>
        <w:jc w:val="both"/>
        <w:rPr>
          <w:b/>
          <w:bCs/>
          <w:sz w:val="28"/>
          <w:szCs w:val="28"/>
        </w:rPr>
      </w:pPr>
    </w:p>
    <w:p w14:paraId="00000074" w14:textId="77777777" w:rsidR="00A43D46" w:rsidRDefault="003B5661">
      <w:pPr>
        <w:spacing w:before="240" w:after="240"/>
        <w:jc w:val="both"/>
        <w:rPr>
          <w:b/>
          <w:bCs/>
          <w:sz w:val="28"/>
          <w:szCs w:val="28"/>
        </w:rPr>
      </w:pPr>
      <w:r>
        <w:rPr>
          <w:b/>
          <w:bCs/>
          <w:sz w:val="28"/>
          <w:szCs w:val="28"/>
        </w:rPr>
        <w:t>The figures don’t lie—rule-based systems are exact but inherently miss many examples, making their recall substandard. Traditional machine learning algorithms improve the recall but are still dependent upon hand-crafted features.</w:t>
      </w:r>
      <w:r>
        <w:rPr>
          <w:b/>
          <w:bCs/>
          <w:sz w:val="28"/>
          <w:szCs w:val="28"/>
        </w:rPr>
        <w:t xml:space="preserve"> The best F1 scores are offered by transformer models independently of the dataset size, and applying them to a particular field of study makes them even better-performing. The only conclusion drawn from the above is the importance of combining domain know</w:t>
      </w:r>
      <w:r>
        <w:rPr>
          <w:b/>
          <w:bCs/>
          <w:sz w:val="28"/>
          <w:szCs w:val="28"/>
        </w:rPr>
        <w:t>ledge and contextualized features while recognizing the vagueness of SRS documents.</w:t>
      </w:r>
    </w:p>
    <w:p w14:paraId="00000075" w14:textId="77777777" w:rsidR="00A43D46" w:rsidRDefault="003B5661">
      <w:pPr>
        <w:spacing w:before="240" w:after="240"/>
        <w:jc w:val="both"/>
        <w:rPr>
          <w:b/>
          <w:bCs/>
          <w:sz w:val="30"/>
          <w:szCs w:val="30"/>
        </w:rPr>
      </w:pPr>
      <w:r>
        <w:rPr>
          <w:b/>
          <w:bCs/>
          <w:sz w:val="30"/>
          <w:szCs w:val="30"/>
        </w:rPr>
        <w:t>Key Findings</w:t>
      </w:r>
    </w:p>
    <w:p w14:paraId="00000076" w14:textId="77777777" w:rsidR="00A43D46" w:rsidRDefault="003B5661">
      <w:pPr>
        <w:spacing w:before="240" w:after="240"/>
        <w:jc w:val="both"/>
        <w:rPr>
          <w:sz w:val="24"/>
          <w:szCs w:val="24"/>
        </w:rPr>
      </w:pPr>
      <w:r>
        <w:rPr>
          <w:sz w:val="24"/>
          <w:szCs w:val="24"/>
        </w:rPr>
        <w:t>Contextual models perform better than non-contextual models. The performance varies significantly when the domain is changed.</w:t>
      </w:r>
    </w:p>
    <w:p w14:paraId="00000077" w14:textId="77777777" w:rsidR="00A43D46" w:rsidRDefault="003B5661">
      <w:pPr>
        <w:spacing w:before="240" w:after="240"/>
        <w:jc w:val="both"/>
        <w:rPr>
          <w:sz w:val="24"/>
          <w:szCs w:val="24"/>
        </w:rPr>
      </w:pPr>
      <w:r>
        <w:rPr>
          <w:sz w:val="24"/>
          <w:szCs w:val="24"/>
        </w:rPr>
        <w:t>A larger context window is helpfu</w:t>
      </w:r>
      <w:r>
        <w:rPr>
          <w:sz w:val="24"/>
          <w:szCs w:val="24"/>
        </w:rPr>
        <w:t>l when dealing with longer documents.</w:t>
      </w:r>
    </w:p>
    <w:p w14:paraId="00000078" w14:textId="77777777" w:rsidR="00A43D46" w:rsidRDefault="003B5661">
      <w:pPr>
        <w:spacing w:before="240" w:after="240"/>
        <w:jc w:val="both"/>
        <w:rPr>
          <w:sz w:val="24"/>
          <w:szCs w:val="24"/>
        </w:rPr>
      </w:pPr>
      <w:r>
        <w:rPr>
          <w:sz w:val="24"/>
          <w:szCs w:val="24"/>
        </w:rPr>
        <w:t>There isn’t a single best predictor that comes close to perfect accuracy, because vagueness always involves a subjective element.”</w:t>
      </w:r>
    </w:p>
    <w:p w14:paraId="00000079" w14:textId="77777777" w:rsidR="00A43D46" w:rsidRDefault="00A43D46">
      <w:pPr>
        <w:spacing w:before="240" w:after="240"/>
        <w:jc w:val="both"/>
        <w:rPr>
          <w:sz w:val="24"/>
          <w:szCs w:val="24"/>
        </w:rPr>
      </w:pPr>
    </w:p>
    <w:p w14:paraId="0000007A" w14:textId="77777777" w:rsidR="00A43D46" w:rsidRDefault="003B5661">
      <w:pPr>
        <w:spacing w:before="240" w:after="240"/>
        <w:jc w:val="both"/>
        <w:rPr>
          <w:b/>
          <w:bCs/>
          <w:sz w:val="30"/>
          <w:szCs w:val="30"/>
        </w:rPr>
      </w:pPr>
      <w:r>
        <w:rPr>
          <w:b/>
          <w:bCs/>
          <w:sz w:val="30"/>
          <w:szCs w:val="30"/>
        </w:rPr>
        <w:t>9. Discussion</w:t>
      </w:r>
    </w:p>
    <w:p w14:paraId="0000007B" w14:textId="77777777" w:rsidR="00A43D46" w:rsidRDefault="003B5661">
      <w:pPr>
        <w:spacing w:before="240" w:after="240"/>
        <w:jc w:val="both"/>
        <w:rPr>
          <w:sz w:val="24"/>
          <w:szCs w:val="24"/>
        </w:rPr>
      </w:pPr>
      <w:r>
        <w:rPr>
          <w:sz w:val="24"/>
          <w:szCs w:val="24"/>
        </w:rPr>
        <w:t>We will start by explaining what the implications of the given results m</w:t>
      </w:r>
      <w:r>
        <w:rPr>
          <w:sz w:val="24"/>
          <w:szCs w:val="24"/>
        </w:rPr>
        <w:t>ean to us and the challenges that came along the way.</w:t>
      </w:r>
    </w:p>
    <w:p w14:paraId="0000007C" w14:textId="77777777" w:rsidR="00A43D46" w:rsidRDefault="003B5661">
      <w:pPr>
        <w:spacing w:before="240" w:after="240"/>
        <w:jc w:val="both"/>
        <w:rPr>
          <w:sz w:val="24"/>
          <w:szCs w:val="24"/>
        </w:rPr>
      </w:pPr>
      <w:r>
        <w:rPr>
          <w:sz w:val="24"/>
          <w:szCs w:val="24"/>
        </w:rPr>
        <w:t xml:space="preserve"> </w:t>
      </w:r>
      <w:r>
        <w:rPr>
          <w:b/>
          <w:bCs/>
          <w:sz w:val="24"/>
          <w:szCs w:val="24"/>
        </w:rPr>
        <w:t>Interpretation of Results</w:t>
      </w:r>
      <w:r>
        <w:rPr>
          <w:sz w:val="24"/>
          <w:szCs w:val="24"/>
        </w:rPr>
        <w:t xml:space="preserve"> </w:t>
      </w:r>
    </w:p>
    <w:p w14:paraId="0000007D" w14:textId="77777777" w:rsidR="00A43D46" w:rsidRDefault="003B5661">
      <w:pPr>
        <w:spacing w:before="240" w:after="240"/>
        <w:jc w:val="both"/>
        <w:rPr>
          <w:sz w:val="24"/>
          <w:szCs w:val="24"/>
        </w:rPr>
      </w:pPr>
      <w:r>
        <w:rPr>
          <w:sz w:val="24"/>
          <w:szCs w:val="24"/>
        </w:rPr>
        <w:t xml:space="preserve">It was difficult to identify vagueness in SRS documents, as language is full of contextual information and ambiguity. Models using contextual </w:t>
      </w:r>
      <w:proofErr w:type="spellStart"/>
      <w:r>
        <w:rPr>
          <w:sz w:val="24"/>
          <w:szCs w:val="24"/>
        </w:rPr>
        <w:t>embeddings</w:t>
      </w:r>
      <w:proofErr w:type="spellEnd"/>
      <w:r>
        <w:rPr>
          <w:sz w:val="24"/>
          <w:szCs w:val="24"/>
        </w:rPr>
        <w:t xml:space="preserve"> handle the task of id</w:t>
      </w:r>
      <w:r>
        <w:rPr>
          <w:sz w:val="24"/>
          <w:szCs w:val="24"/>
        </w:rPr>
        <w:t>entifying implicit and vague text effectively. Domain adaptation improves the accuracy, implying that a general language model would work well in the requirements engineering domain when adapted according to its necessities.</w:t>
      </w:r>
    </w:p>
    <w:p w14:paraId="0000007E" w14:textId="77777777" w:rsidR="00A43D46" w:rsidRDefault="00A43D46">
      <w:pPr>
        <w:spacing w:before="240" w:after="240"/>
        <w:jc w:val="both"/>
        <w:rPr>
          <w:sz w:val="24"/>
          <w:szCs w:val="24"/>
        </w:rPr>
      </w:pPr>
    </w:p>
    <w:p w14:paraId="0000007F" w14:textId="77777777" w:rsidR="00A43D46" w:rsidRDefault="003B5661">
      <w:pPr>
        <w:spacing w:before="240" w:after="240"/>
        <w:jc w:val="both"/>
        <w:rPr>
          <w:sz w:val="24"/>
          <w:szCs w:val="24"/>
        </w:rPr>
      </w:pPr>
      <w:r>
        <w:rPr>
          <w:sz w:val="24"/>
          <w:szCs w:val="24"/>
        </w:rPr>
        <w:t>Why some stand out more than o</w:t>
      </w:r>
      <w:r>
        <w:rPr>
          <w:sz w:val="24"/>
          <w:szCs w:val="24"/>
        </w:rPr>
        <w:t>thers</w:t>
      </w:r>
    </w:p>
    <w:p w14:paraId="00000080" w14:textId="77777777" w:rsidR="00A43D46" w:rsidRDefault="00A43D46">
      <w:pPr>
        <w:spacing w:before="240" w:after="240"/>
        <w:jc w:val="both"/>
        <w:rPr>
          <w:sz w:val="24"/>
          <w:szCs w:val="24"/>
        </w:rPr>
      </w:pPr>
    </w:p>
    <w:p w14:paraId="00000081" w14:textId="77777777" w:rsidR="00A43D46" w:rsidRDefault="003B5661">
      <w:pPr>
        <w:spacing w:before="240" w:after="240"/>
        <w:jc w:val="both"/>
        <w:rPr>
          <w:sz w:val="24"/>
          <w:szCs w:val="24"/>
        </w:rPr>
      </w:pPr>
      <w:r>
        <w:rPr>
          <w:sz w:val="24"/>
          <w:szCs w:val="24"/>
        </w:rPr>
        <w:t>Transformer models outperform traditional approaches because they are able to capture long-range dependencies and understand context that goes beyond single words. They learn patterns implicitly instead of requiring manually written rules. When mode</w:t>
      </w:r>
      <w:r>
        <w:rPr>
          <w:sz w:val="24"/>
          <w:szCs w:val="24"/>
        </w:rPr>
        <w:t>ls can take in larger context windows, their performance improves further by leveraging surrounding requirements and the overall document information to clarify ambiguous statements.</w:t>
      </w:r>
    </w:p>
    <w:p w14:paraId="00000082" w14:textId="77777777" w:rsidR="00A43D46" w:rsidRDefault="00A43D46">
      <w:pPr>
        <w:spacing w:before="240" w:after="240"/>
        <w:jc w:val="both"/>
        <w:rPr>
          <w:sz w:val="24"/>
          <w:szCs w:val="24"/>
        </w:rPr>
      </w:pPr>
    </w:p>
    <w:p w14:paraId="00000083" w14:textId="77777777" w:rsidR="00A43D46" w:rsidRDefault="003B5661">
      <w:pPr>
        <w:spacing w:before="240" w:after="240"/>
        <w:jc w:val="both"/>
        <w:rPr>
          <w:b/>
          <w:bCs/>
          <w:sz w:val="30"/>
          <w:szCs w:val="30"/>
        </w:rPr>
      </w:pPr>
      <w:r>
        <w:rPr>
          <w:b/>
          <w:bCs/>
          <w:sz w:val="30"/>
          <w:szCs w:val="30"/>
        </w:rPr>
        <w:t>Challenges Faced</w:t>
      </w:r>
    </w:p>
    <w:p w14:paraId="00000084" w14:textId="77777777" w:rsidR="00A43D46" w:rsidRDefault="00A43D46">
      <w:pPr>
        <w:spacing w:before="240" w:after="240"/>
        <w:jc w:val="both"/>
        <w:rPr>
          <w:sz w:val="24"/>
          <w:szCs w:val="24"/>
        </w:rPr>
      </w:pPr>
    </w:p>
    <w:p w14:paraId="00000085" w14:textId="77777777" w:rsidR="00A43D46" w:rsidRDefault="003B5661">
      <w:pPr>
        <w:spacing w:before="240" w:after="240"/>
        <w:jc w:val="both"/>
        <w:rPr>
          <w:sz w:val="24"/>
          <w:szCs w:val="24"/>
        </w:rPr>
      </w:pPr>
      <w:r>
        <w:rPr>
          <w:sz w:val="24"/>
          <w:szCs w:val="24"/>
        </w:rPr>
        <w:t xml:space="preserve">Tout au long de </w:t>
      </w:r>
      <w:proofErr w:type="spellStart"/>
      <w:r>
        <w:rPr>
          <w:sz w:val="24"/>
          <w:szCs w:val="24"/>
        </w:rPr>
        <w:t>l’étude</w:t>
      </w:r>
      <w:proofErr w:type="spellEnd"/>
      <w:r>
        <w:rPr>
          <w:sz w:val="24"/>
          <w:szCs w:val="24"/>
        </w:rPr>
        <w:t xml:space="preserve">, </w:t>
      </w:r>
      <w:proofErr w:type="spellStart"/>
      <w:r>
        <w:rPr>
          <w:sz w:val="24"/>
          <w:szCs w:val="24"/>
        </w:rPr>
        <w:t>certains</w:t>
      </w:r>
      <w:proofErr w:type="spellEnd"/>
      <w:r>
        <w:rPr>
          <w:sz w:val="24"/>
          <w:szCs w:val="24"/>
        </w:rPr>
        <w:t xml:space="preserve"> </w:t>
      </w:r>
      <w:proofErr w:type="spellStart"/>
      <w:r>
        <w:rPr>
          <w:sz w:val="24"/>
          <w:szCs w:val="24"/>
        </w:rPr>
        <w:t>défis</w:t>
      </w:r>
      <w:proofErr w:type="spellEnd"/>
      <w:r>
        <w:rPr>
          <w:sz w:val="24"/>
          <w:szCs w:val="24"/>
        </w:rPr>
        <w:t xml:space="preserve"> </w:t>
      </w:r>
      <w:proofErr w:type="spellStart"/>
      <w:r>
        <w:rPr>
          <w:sz w:val="24"/>
          <w:szCs w:val="24"/>
        </w:rPr>
        <w:t>ont</w:t>
      </w:r>
      <w:proofErr w:type="spellEnd"/>
      <w:r>
        <w:rPr>
          <w:sz w:val="24"/>
          <w:szCs w:val="24"/>
        </w:rPr>
        <w:t xml:space="preserve"> </w:t>
      </w:r>
      <w:proofErr w:type="spellStart"/>
      <w:r>
        <w:rPr>
          <w:sz w:val="24"/>
          <w:szCs w:val="24"/>
        </w:rPr>
        <w:t>été</w:t>
      </w:r>
      <w:proofErr w:type="spellEnd"/>
      <w:r>
        <w:rPr>
          <w:sz w:val="24"/>
          <w:szCs w:val="24"/>
        </w:rPr>
        <w:t xml:space="preserve"> </w:t>
      </w:r>
      <w:proofErr w:type="spellStart"/>
      <w:proofErr w:type="gramStart"/>
      <w:r>
        <w:rPr>
          <w:sz w:val="24"/>
          <w:szCs w:val="24"/>
        </w:rPr>
        <w:t>rencon</w:t>
      </w:r>
      <w:r>
        <w:rPr>
          <w:sz w:val="24"/>
          <w:szCs w:val="24"/>
        </w:rPr>
        <w:t>trés</w:t>
      </w:r>
      <w:proofErr w:type="spellEnd"/>
      <w:r>
        <w:rPr>
          <w:sz w:val="24"/>
          <w:szCs w:val="24"/>
        </w:rPr>
        <w:t xml:space="preserve"> :</w:t>
      </w:r>
      <w:proofErr w:type="gramEnd"/>
    </w:p>
    <w:p w14:paraId="00000086" w14:textId="77777777" w:rsidR="00A43D46" w:rsidRDefault="003B5661">
      <w:pPr>
        <w:spacing w:before="240" w:after="240"/>
        <w:jc w:val="both"/>
        <w:rPr>
          <w:sz w:val="24"/>
          <w:szCs w:val="24"/>
        </w:rPr>
      </w:pPr>
      <w:r>
        <w:rPr>
          <w:sz w:val="24"/>
          <w:szCs w:val="24"/>
        </w:rPr>
        <w:t>Lack of data labeled with SRS</w:t>
      </w:r>
    </w:p>
    <w:p w14:paraId="00000087" w14:textId="77777777" w:rsidR="00A43D46" w:rsidRDefault="003B5661">
      <w:pPr>
        <w:spacing w:before="240" w:after="240"/>
        <w:jc w:val="both"/>
        <w:rPr>
          <w:sz w:val="24"/>
          <w:szCs w:val="24"/>
        </w:rPr>
      </w:pPr>
      <w:r>
        <w:rPr>
          <w:sz w:val="24"/>
          <w:szCs w:val="24"/>
        </w:rPr>
        <w:t>Subjectivity in labeling vagueness</w:t>
      </w:r>
    </w:p>
    <w:p w14:paraId="00000088" w14:textId="77777777" w:rsidR="00A43D46" w:rsidRDefault="00A43D46">
      <w:pPr>
        <w:spacing w:before="240" w:after="240"/>
        <w:jc w:val="both"/>
        <w:rPr>
          <w:sz w:val="24"/>
          <w:szCs w:val="24"/>
        </w:rPr>
      </w:pPr>
    </w:p>
    <w:p w14:paraId="00000089" w14:textId="77777777" w:rsidR="00A43D46" w:rsidRDefault="003B5661">
      <w:pPr>
        <w:spacing w:before="240" w:after="240"/>
        <w:jc w:val="both"/>
        <w:rPr>
          <w:sz w:val="24"/>
          <w:szCs w:val="24"/>
        </w:rPr>
      </w:pPr>
      <w:r>
        <w:rPr>
          <w:sz w:val="24"/>
          <w:szCs w:val="24"/>
        </w:rPr>
        <w:t>High similarity between non-vague and vague sentences</w:t>
      </w:r>
    </w:p>
    <w:p w14:paraId="0000008A" w14:textId="77777777" w:rsidR="00A43D46" w:rsidRDefault="00A43D46">
      <w:pPr>
        <w:spacing w:before="240" w:after="240"/>
        <w:jc w:val="both"/>
        <w:rPr>
          <w:sz w:val="24"/>
          <w:szCs w:val="24"/>
        </w:rPr>
      </w:pPr>
    </w:p>
    <w:p w14:paraId="0000008B" w14:textId="77777777" w:rsidR="00A43D46" w:rsidRDefault="003B5661">
      <w:pPr>
        <w:spacing w:before="240" w:after="240"/>
        <w:jc w:val="both"/>
        <w:rPr>
          <w:sz w:val="24"/>
          <w:szCs w:val="24"/>
        </w:rPr>
      </w:pPr>
      <w:r>
        <w:rPr>
          <w:sz w:val="24"/>
          <w:szCs w:val="24"/>
        </w:rPr>
        <w:t xml:space="preserve">Limits of computation when training large models </w:t>
      </w:r>
      <w:proofErr w:type="gramStart"/>
      <w:r>
        <w:rPr>
          <w:sz w:val="24"/>
          <w:szCs w:val="24"/>
        </w:rPr>
        <w:t>These</w:t>
      </w:r>
      <w:proofErr w:type="gramEnd"/>
      <w:r>
        <w:rPr>
          <w:sz w:val="24"/>
          <w:szCs w:val="24"/>
        </w:rPr>
        <w:t xml:space="preserve"> factors hindered performance as well as the ability to generalize.</w:t>
      </w:r>
    </w:p>
    <w:p w14:paraId="0000008C" w14:textId="77777777" w:rsidR="00A43D46" w:rsidRDefault="00A43D46">
      <w:pPr>
        <w:spacing w:before="240" w:after="240"/>
        <w:jc w:val="both"/>
        <w:rPr>
          <w:sz w:val="24"/>
          <w:szCs w:val="24"/>
        </w:rPr>
      </w:pPr>
    </w:p>
    <w:p w14:paraId="0000008D" w14:textId="77777777" w:rsidR="00A43D46" w:rsidRDefault="003B5661">
      <w:pPr>
        <w:spacing w:before="240" w:after="240"/>
        <w:jc w:val="both"/>
        <w:rPr>
          <w:b/>
          <w:bCs/>
          <w:sz w:val="30"/>
          <w:szCs w:val="30"/>
        </w:rPr>
      </w:pPr>
      <w:r>
        <w:rPr>
          <w:b/>
          <w:bCs/>
          <w:sz w:val="30"/>
          <w:szCs w:val="30"/>
        </w:rPr>
        <w:t>Error Analysis</w:t>
      </w:r>
    </w:p>
    <w:p w14:paraId="0000008E" w14:textId="77777777" w:rsidR="00A43D46" w:rsidRDefault="003B5661">
      <w:pPr>
        <w:spacing w:before="240" w:after="240"/>
        <w:jc w:val="both"/>
        <w:rPr>
          <w:sz w:val="24"/>
          <w:szCs w:val="24"/>
        </w:rPr>
      </w:pPr>
      <w:r>
        <w:rPr>
          <w:sz w:val="24"/>
          <w:szCs w:val="24"/>
        </w:rPr>
        <w:t>We examine how error classification looks, and it can be noticed that while many errors fall into the category of false positives, it has been seen that these errors involve a vagueness that is not obvious when looked at individually but bec</w:t>
      </w:r>
      <w:r>
        <w:rPr>
          <w:sz w:val="24"/>
          <w:szCs w:val="24"/>
        </w:rPr>
        <w:t>omes clearer when considered in relation to their surrounding context. Secondly, it has been seen that many false negatives involve a vagueness that arises from highly specialized language.</w:t>
      </w:r>
    </w:p>
    <w:p w14:paraId="0000008F" w14:textId="77777777" w:rsidR="00A43D46" w:rsidRDefault="00A43D46">
      <w:pPr>
        <w:spacing w:before="240" w:after="240"/>
        <w:jc w:val="both"/>
        <w:rPr>
          <w:sz w:val="24"/>
          <w:szCs w:val="24"/>
        </w:rPr>
      </w:pPr>
    </w:p>
    <w:p w14:paraId="00000090" w14:textId="77777777" w:rsidR="00A43D46" w:rsidRDefault="003B5661">
      <w:pPr>
        <w:spacing w:before="240" w:after="240"/>
        <w:jc w:val="both"/>
        <w:rPr>
          <w:b/>
          <w:bCs/>
          <w:sz w:val="28"/>
          <w:szCs w:val="28"/>
        </w:rPr>
      </w:pPr>
      <w:r>
        <w:rPr>
          <w:b/>
          <w:bCs/>
          <w:sz w:val="28"/>
          <w:szCs w:val="28"/>
        </w:rPr>
        <w:t>10. Conclusion</w:t>
      </w:r>
    </w:p>
    <w:p w14:paraId="00000091" w14:textId="77777777" w:rsidR="00A43D46" w:rsidRDefault="003B5661">
      <w:pPr>
        <w:spacing w:before="240" w:after="240"/>
        <w:jc w:val="both"/>
        <w:rPr>
          <w:sz w:val="24"/>
          <w:szCs w:val="24"/>
        </w:rPr>
      </w:pPr>
      <w:r>
        <w:rPr>
          <w:b/>
          <w:bCs/>
          <w:sz w:val="28"/>
          <w:szCs w:val="28"/>
        </w:rPr>
        <w:t xml:space="preserve"> </w:t>
      </w:r>
      <w:r>
        <w:rPr>
          <w:sz w:val="24"/>
          <w:szCs w:val="24"/>
        </w:rPr>
        <w:t>This research aims at identifying the vagueness o</w:t>
      </w:r>
      <w:r>
        <w:rPr>
          <w:sz w:val="24"/>
          <w:szCs w:val="24"/>
        </w:rPr>
        <w:t xml:space="preserve">f the Software Requirements Specification (SRS) description found in requirements engineering. Vagueness can </w:t>
      </w:r>
      <w:r>
        <w:rPr>
          <w:sz w:val="24"/>
          <w:szCs w:val="24"/>
        </w:rPr>
        <w:lastRenderedPageBreak/>
        <w:t>often cause ambiguity, redesign costs, or even project failure. The challenges described are being addressed through two approaches using natural l</w:t>
      </w:r>
      <w:r>
        <w:rPr>
          <w:sz w:val="24"/>
          <w:szCs w:val="24"/>
        </w:rPr>
        <w:t>anguage processing.</w:t>
      </w:r>
    </w:p>
    <w:p w14:paraId="00000092" w14:textId="77777777" w:rsidR="00A43D46" w:rsidRDefault="00A43D46">
      <w:pPr>
        <w:spacing w:before="240" w:after="240"/>
        <w:jc w:val="both"/>
        <w:rPr>
          <w:sz w:val="24"/>
          <w:szCs w:val="24"/>
        </w:rPr>
      </w:pPr>
    </w:p>
    <w:p w14:paraId="00000093" w14:textId="77777777" w:rsidR="00A43D46" w:rsidRDefault="003B5661">
      <w:pPr>
        <w:spacing w:before="240" w:after="240"/>
        <w:jc w:val="both"/>
        <w:rPr>
          <w:b/>
          <w:bCs/>
          <w:sz w:val="30"/>
          <w:szCs w:val="30"/>
        </w:rPr>
      </w:pPr>
      <w:r>
        <w:rPr>
          <w:b/>
          <w:bCs/>
          <w:sz w:val="30"/>
          <w:szCs w:val="30"/>
        </w:rPr>
        <w:t xml:space="preserve">Summary of Findings </w:t>
      </w:r>
    </w:p>
    <w:p w14:paraId="00000094" w14:textId="77777777" w:rsidR="00A43D46" w:rsidRDefault="00A43D46">
      <w:pPr>
        <w:spacing w:before="240" w:after="240"/>
        <w:jc w:val="both"/>
        <w:rPr>
          <w:sz w:val="24"/>
          <w:szCs w:val="24"/>
        </w:rPr>
      </w:pPr>
    </w:p>
    <w:p w14:paraId="00000095" w14:textId="77777777" w:rsidR="00A43D46" w:rsidRDefault="003B5661">
      <w:pPr>
        <w:spacing w:before="240" w:after="240"/>
        <w:jc w:val="both"/>
        <w:rPr>
          <w:sz w:val="24"/>
          <w:szCs w:val="24"/>
        </w:rPr>
      </w:pPr>
      <w:r>
        <w:rPr>
          <w:sz w:val="24"/>
          <w:szCs w:val="24"/>
        </w:rPr>
        <w:t>Our results indicate that transformer models outperform machine learning models and rule-based systems on the task of detecting softly stated requirements. Apparently, models that are able to make use of the conte</w:t>
      </w:r>
      <w:r>
        <w:rPr>
          <w:sz w:val="24"/>
          <w:szCs w:val="24"/>
        </w:rPr>
        <w:t xml:space="preserve">xt perform better on implicitly softly stated weak points. For improved performance, the </w:t>
      </w:r>
      <w:proofErr w:type="spellStart"/>
      <w:r>
        <w:rPr>
          <w:sz w:val="24"/>
          <w:szCs w:val="24"/>
        </w:rPr>
        <w:t>domain_PREMOD</w:t>
      </w:r>
      <w:proofErr w:type="spellEnd"/>
      <w:r>
        <w:rPr>
          <w:sz w:val="24"/>
          <w:szCs w:val="24"/>
        </w:rPr>
        <w:t xml:space="preserve"> domain is beneficial because it assists in connecting general information databases and special language used by the Software Requirements Specification </w:t>
      </w:r>
      <w:r>
        <w:rPr>
          <w:sz w:val="24"/>
          <w:szCs w:val="24"/>
        </w:rPr>
        <w:t>domain.</w:t>
      </w:r>
    </w:p>
    <w:p w14:paraId="00000096" w14:textId="77777777" w:rsidR="00A43D46" w:rsidRDefault="00A43D46">
      <w:pPr>
        <w:spacing w:before="240" w:after="240"/>
        <w:jc w:val="both"/>
        <w:rPr>
          <w:sz w:val="24"/>
          <w:szCs w:val="24"/>
        </w:rPr>
      </w:pPr>
    </w:p>
    <w:p w14:paraId="00000097" w14:textId="77777777" w:rsidR="00A43D46" w:rsidRDefault="003B5661">
      <w:pPr>
        <w:spacing w:before="240" w:after="240"/>
        <w:jc w:val="both"/>
        <w:rPr>
          <w:sz w:val="24"/>
          <w:szCs w:val="24"/>
        </w:rPr>
      </w:pPr>
      <w:r>
        <w:rPr>
          <w:sz w:val="24"/>
          <w:szCs w:val="24"/>
        </w:rPr>
        <w:t>Despite the advances achieved, the task of vagueness detection remains a challenge. The reason for this challenge can be attributable to the subjective nature of the labeling process and the limited amount of labeled data.</w:t>
      </w:r>
    </w:p>
    <w:p w14:paraId="00000098" w14:textId="77777777" w:rsidR="00A43D46" w:rsidRDefault="00A43D46">
      <w:pPr>
        <w:spacing w:before="240" w:after="240"/>
        <w:jc w:val="both"/>
        <w:rPr>
          <w:sz w:val="24"/>
          <w:szCs w:val="24"/>
        </w:rPr>
      </w:pPr>
    </w:p>
    <w:p w14:paraId="00000099" w14:textId="77777777" w:rsidR="00A43D46" w:rsidRDefault="003B5661">
      <w:pPr>
        <w:spacing w:before="240" w:after="240"/>
        <w:jc w:val="both"/>
        <w:rPr>
          <w:sz w:val="24"/>
          <w:szCs w:val="24"/>
        </w:rPr>
      </w:pPr>
      <w:r>
        <w:rPr>
          <w:sz w:val="24"/>
          <w:szCs w:val="24"/>
        </w:rPr>
        <w:t>These are the contribut</w:t>
      </w:r>
      <w:r>
        <w:rPr>
          <w:sz w:val="24"/>
          <w:szCs w:val="24"/>
        </w:rPr>
        <w:t>ions of the paper, written in a fluid narrative form:</w:t>
      </w:r>
    </w:p>
    <w:p w14:paraId="0000009A" w14:textId="77777777" w:rsidR="00A43D46" w:rsidRDefault="00A43D46">
      <w:pPr>
        <w:spacing w:before="240" w:after="240"/>
        <w:jc w:val="both"/>
        <w:rPr>
          <w:sz w:val="24"/>
          <w:szCs w:val="24"/>
        </w:rPr>
      </w:pPr>
    </w:p>
    <w:p w14:paraId="0000009B" w14:textId="77777777" w:rsidR="00A43D46" w:rsidRDefault="003B5661">
      <w:pPr>
        <w:spacing w:before="240" w:after="240"/>
        <w:jc w:val="both"/>
        <w:rPr>
          <w:sz w:val="24"/>
          <w:szCs w:val="24"/>
        </w:rPr>
      </w:pPr>
      <w:r>
        <w:rPr>
          <w:sz w:val="24"/>
          <w:szCs w:val="24"/>
        </w:rPr>
        <w:t>The study was a systematic review of vagueness detection techniques in the context of SRS files.</w:t>
      </w:r>
    </w:p>
    <w:p w14:paraId="0000009C" w14:textId="77777777" w:rsidR="00A43D46" w:rsidRDefault="003B5661">
      <w:pPr>
        <w:spacing w:before="240" w:after="240"/>
        <w:jc w:val="both"/>
        <w:rPr>
          <w:sz w:val="24"/>
          <w:szCs w:val="24"/>
        </w:rPr>
      </w:pPr>
      <w:r>
        <w:rPr>
          <w:sz w:val="24"/>
          <w:szCs w:val="24"/>
        </w:rPr>
        <w:t>Comparison of experimental results of three families of methods: rule-based systems, traditional machine</w:t>
      </w:r>
      <w:r>
        <w:rPr>
          <w:sz w:val="24"/>
          <w:szCs w:val="24"/>
        </w:rPr>
        <w:t xml:space="preserve"> learning systems, and transformer models.</w:t>
      </w:r>
    </w:p>
    <w:p w14:paraId="0000009D" w14:textId="77777777" w:rsidR="00A43D46" w:rsidRDefault="00A43D46">
      <w:pPr>
        <w:spacing w:before="240" w:after="240"/>
        <w:jc w:val="both"/>
        <w:rPr>
          <w:sz w:val="24"/>
          <w:szCs w:val="24"/>
        </w:rPr>
      </w:pPr>
    </w:p>
    <w:p w14:paraId="0000009E" w14:textId="77777777" w:rsidR="00A43D46" w:rsidRDefault="003B5661">
      <w:pPr>
        <w:spacing w:before="240" w:after="240"/>
        <w:jc w:val="both"/>
        <w:rPr>
          <w:sz w:val="24"/>
          <w:szCs w:val="24"/>
        </w:rPr>
      </w:pPr>
      <w:r>
        <w:rPr>
          <w:sz w:val="24"/>
          <w:szCs w:val="24"/>
        </w:rPr>
        <w:t>Adaptation Analysis as Related to Vagueness Discovery. - A combination of quantitative and qualitative analysis to identify errors and challenges. Together, these results can be considered an invaluable guideline</w:t>
      </w:r>
      <w:r>
        <w:rPr>
          <w:sz w:val="24"/>
          <w:szCs w:val="24"/>
        </w:rPr>
        <w:t xml:space="preserve"> for researchers and practitioners involved in automated requirements analysis.</w:t>
      </w:r>
    </w:p>
    <w:p w14:paraId="0000009F" w14:textId="77777777" w:rsidR="00A43D46" w:rsidRDefault="00A43D46">
      <w:pPr>
        <w:spacing w:before="240" w:after="240"/>
        <w:jc w:val="both"/>
        <w:rPr>
          <w:sz w:val="24"/>
          <w:szCs w:val="24"/>
        </w:rPr>
      </w:pPr>
    </w:p>
    <w:p w14:paraId="000000A0" w14:textId="77777777" w:rsidR="00A43D46" w:rsidRDefault="003B5661">
      <w:pPr>
        <w:spacing w:before="240" w:after="240"/>
        <w:jc w:val="both"/>
        <w:rPr>
          <w:b/>
          <w:bCs/>
          <w:sz w:val="28"/>
          <w:szCs w:val="28"/>
        </w:rPr>
      </w:pPr>
      <w:r>
        <w:rPr>
          <w:b/>
          <w:bCs/>
          <w:sz w:val="28"/>
          <w:szCs w:val="28"/>
        </w:rPr>
        <w:t>Conclusion:</w:t>
      </w:r>
    </w:p>
    <w:p w14:paraId="000000A1" w14:textId="77777777" w:rsidR="00A43D46" w:rsidRDefault="003B5661">
      <w:pPr>
        <w:spacing w:before="240" w:after="240"/>
        <w:jc w:val="both"/>
        <w:rPr>
          <w:sz w:val="24"/>
          <w:szCs w:val="24"/>
        </w:rPr>
      </w:pPr>
      <w:r>
        <w:rPr>
          <w:sz w:val="24"/>
          <w:szCs w:val="24"/>
        </w:rPr>
        <w:lastRenderedPageBreak/>
        <w:t>This paper has demonstrated that NLP-driven context and domain-specific models hold real promise for uncovering subtle vagueness in software requirements. While to</w:t>
      </w:r>
      <w:r>
        <w:rPr>
          <w:sz w:val="24"/>
          <w:szCs w:val="24"/>
        </w:rPr>
        <w:t>tal automation isn’t feasible right now, the approach can still function as a valuable decision-support tool within the requirements inspection workflow.</w:t>
      </w:r>
    </w:p>
    <w:p w14:paraId="000000A2" w14:textId="77777777" w:rsidR="00A43D46" w:rsidRDefault="00A43D46">
      <w:pPr>
        <w:spacing w:before="240" w:after="240"/>
        <w:jc w:val="both"/>
        <w:rPr>
          <w:sz w:val="24"/>
          <w:szCs w:val="24"/>
        </w:rPr>
      </w:pPr>
    </w:p>
    <w:p w14:paraId="000000A3" w14:textId="77777777" w:rsidR="00A43D46" w:rsidRDefault="00A43D46">
      <w:pPr>
        <w:jc w:val="both"/>
        <w:rPr>
          <w:sz w:val="24"/>
          <w:szCs w:val="24"/>
        </w:rPr>
      </w:pPr>
    </w:p>
    <w:p w14:paraId="000000A4" w14:textId="77777777" w:rsidR="00A43D46" w:rsidRDefault="003B5661">
      <w:pPr>
        <w:spacing w:before="240" w:after="240"/>
        <w:ind w:left="720"/>
        <w:rPr>
          <w:b/>
          <w:bCs/>
          <w:sz w:val="28"/>
          <w:szCs w:val="28"/>
        </w:rPr>
      </w:pPr>
      <w:r>
        <w:rPr>
          <w:b/>
          <w:bCs/>
          <w:sz w:val="28"/>
          <w:szCs w:val="28"/>
        </w:rPr>
        <w:t>11. Limitations and Future Work</w:t>
      </w:r>
    </w:p>
    <w:p w14:paraId="000000A5" w14:textId="77777777" w:rsidR="00A43D46" w:rsidRDefault="003B5661">
      <w:pPr>
        <w:spacing w:before="240" w:after="240"/>
        <w:ind w:left="720"/>
        <w:rPr>
          <w:sz w:val="24"/>
          <w:szCs w:val="24"/>
        </w:rPr>
      </w:pPr>
      <w:r>
        <w:rPr>
          <w:sz w:val="24"/>
          <w:szCs w:val="24"/>
        </w:rPr>
        <w:t>“Here’s what this study doesn’t fully cover, and some thoughts on where we might go from here.”</w:t>
      </w:r>
    </w:p>
    <w:p w14:paraId="000000A6" w14:textId="77777777" w:rsidR="00A43D46" w:rsidRDefault="00A43D46">
      <w:pPr>
        <w:spacing w:before="240" w:after="240"/>
        <w:rPr>
          <w:sz w:val="24"/>
          <w:szCs w:val="24"/>
        </w:rPr>
      </w:pPr>
    </w:p>
    <w:p w14:paraId="000000A7" w14:textId="77777777" w:rsidR="00A43D46" w:rsidRDefault="003B5661">
      <w:pPr>
        <w:spacing w:before="240" w:after="240"/>
        <w:rPr>
          <w:b/>
          <w:bCs/>
          <w:sz w:val="28"/>
          <w:szCs w:val="28"/>
        </w:rPr>
      </w:pPr>
      <w:r>
        <w:rPr>
          <w:b/>
          <w:bCs/>
          <w:sz w:val="28"/>
          <w:szCs w:val="28"/>
        </w:rPr>
        <w:t>Limitations of the Study</w:t>
      </w:r>
    </w:p>
    <w:p w14:paraId="000000A8" w14:textId="77777777" w:rsidR="00A43D46" w:rsidRDefault="00A43D46">
      <w:pPr>
        <w:spacing w:before="240" w:after="240"/>
        <w:ind w:left="720"/>
        <w:rPr>
          <w:sz w:val="24"/>
          <w:szCs w:val="24"/>
        </w:rPr>
      </w:pPr>
    </w:p>
    <w:p w14:paraId="000000A9" w14:textId="77777777" w:rsidR="00A43D46" w:rsidRDefault="003B5661">
      <w:pPr>
        <w:spacing w:before="240" w:after="240"/>
        <w:ind w:left="720"/>
        <w:rPr>
          <w:sz w:val="24"/>
          <w:szCs w:val="24"/>
        </w:rPr>
      </w:pPr>
      <w:r>
        <w:rPr>
          <w:sz w:val="24"/>
          <w:szCs w:val="24"/>
        </w:rPr>
        <w:t>There are several limitations that apply in these findings:</w:t>
      </w:r>
    </w:p>
    <w:p w14:paraId="000000AA" w14:textId="77777777" w:rsidR="00A43D46" w:rsidRDefault="003B5661">
      <w:pPr>
        <w:spacing w:before="240" w:after="240"/>
        <w:ind w:left="720"/>
        <w:rPr>
          <w:sz w:val="24"/>
          <w:szCs w:val="24"/>
        </w:rPr>
      </w:pPr>
      <w:r>
        <w:rPr>
          <w:sz w:val="24"/>
          <w:szCs w:val="24"/>
        </w:rPr>
        <w:t xml:space="preserve"> The labeled set of SRS is smaller, and we cannot generalize the findings</w:t>
      </w:r>
      <w:r>
        <w:rPr>
          <w:sz w:val="24"/>
          <w:szCs w:val="24"/>
        </w:rPr>
        <w:t xml:space="preserve"> on a large scale.</w:t>
      </w:r>
    </w:p>
    <w:p w14:paraId="000000AB" w14:textId="77777777" w:rsidR="00A43D46" w:rsidRDefault="003B5661">
      <w:pPr>
        <w:spacing w:before="240" w:after="240"/>
        <w:ind w:left="720"/>
        <w:rPr>
          <w:sz w:val="24"/>
          <w:szCs w:val="24"/>
        </w:rPr>
      </w:pPr>
      <w:r>
        <w:rPr>
          <w:sz w:val="24"/>
          <w:szCs w:val="24"/>
        </w:rPr>
        <w:t>Vagueness annotations can be very subjective and may vary from annotator to annotator.</w:t>
      </w:r>
    </w:p>
    <w:p w14:paraId="000000AC" w14:textId="77777777" w:rsidR="00A43D46" w:rsidRDefault="003B5661">
      <w:pPr>
        <w:spacing w:before="240" w:after="240"/>
        <w:ind w:left="720"/>
        <w:rPr>
          <w:sz w:val="24"/>
          <w:szCs w:val="24"/>
        </w:rPr>
      </w:pPr>
      <w:r>
        <w:rPr>
          <w:sz w:val="24"/>
          <w:szCs w:val="24"/>
        </w:rPr>
        <w:t xml:space="preserve"> In our experiments, the methods lie primarily in the realm of sentence-level detection and do not utilize the full capabilities of document-level inf</w:t>
      </w:r>
      <w:r>
        <w:rPr>
          <w:sz w:val="24"/>
          <w:szCs w:val="24"/>
        </w:rPr>
        <w:t>erence. - The computational limitations mean we cannot perform rigorous testing with very large-scale models. - It possesses no standard benchmarks similar to Benchmark A.</w:t>
      </w:r>
    </w:p>
    <w:p w14:paraId="000000AD" w14:textId="77777777" w:rsidR="00A43D46" w:rsidRDefault="003B5661">
      <w:pPr>
        <w:spacing w:before="240" w:after="240"/>
        <w:ind w:left="720"/>
        <w:rPr>
          <w:b/>
          <w:bCs/>
          <w:sz w:val="28"/>
          <w:szCs w:val="28"/>
        </w:rPr>
      </w:pPr>
      <w:r>
        <w:rPr>
          <w:b/>
          <w:bCs/>
          <w:sz w:val="28"/>
          <w:szCs w:val="28"/>
        </w:rPr>
        <w:t>11.2 Potential Enhancements</w:t>
      </w:r>
    </w:p>
    <w:p w14:paraId="000000AE" w14:textId="77777777" w:rsidR="00A43D46" w:rsidRDefault="003B5661">
      <w:pPr>
        <w:spacing w:before="240" w:after="240"/>
        <w:ind w:left="720"/>
        <w:rPr>
          <w:sz w:val="24"/>
          <w:szCs w:val="24"/>
        </w:rPr>
      </w:pPr>
      <w:r>
        <w:rPr>
          <w:sz w:val="24"/>
          <w:szCs w:val="24"/>
        </w:rPr>
        <w:t>Here are several ways to address current limitations and</w:t>
      </w:r>
      <w:r>
        <w:rPr>
          <w:sz w:val="24"/>
          <w:szCs w:val="24"/>
        </w:rPr>
        <w:t xml:space="preserve"> move the approach forward:</w:t>
      </w:r>
    </w:p>
    <w:p w14:paraId="000000AF" w14:textId="77777777" w:rsidR="00A43D46" w:rsidRDefault="00A43D46">
      <w:pPr>
        <w:spacing w:before="240" w:after="240"/>
        <w:ind w:left="720"/>
        <w:rPr>
          <w:sz w:val="24"/>
          <w:szCs w:val="24"/>
        </w:rPr>
      </w:pPr>
    </w:p>
    <w:p w14:paraId="000000B0" w14:textId="77777777" w:rsidR="00A43D46" w:rsidRDefault="003B5661">
      <w:pPr>
        <w:spacing w:before="240" w:after="240"/>
        <w:ind w:left="720"/>
        <w:rPr>
          <w:sz w:val="24"/>
          <w:szCs w:val="24"/>
        </w:rPr>
      </w:pPr>
      <w:r>
        <w:rPr>
          <w:sz w:val="24"/>
          <w:szCs w:val="24"/>
        </w:rPr>
        <w:t>Increase the size of the dataset by adding many more SRS documents representing various domains.</w:t>
      </w:r>
    </w:p>
    <w:p w14:paraId="000000B1" w14:textId="77777777" w:rsidR="00A43D46" w:rsidRDefault="003B5661">
      <w:pPr>
        <w:spacing w:before="240" w:after="240"/>
        <w:ind w:left="720"/>
        <w:rPr>
          <w:sz w:val="24"/>
          <w:szCs w:val="24"/>
        </w:rPr>
      </w:pPr>
      <w:r>
        <w:rPr>
          <w:sz w:val="24"/>
          <w:szCs w:val="24"/>
        </w:rPr>
        <w:t xml:space="preserve"> Add evidence span annotations to enhance </w:t>
      </w:r>
      <w:proofErr w:type="spellStart"/>
      <w:r>
        <w:rPr>
          <w:sz w:val="24"/>
          <w:szCs w:val="24"/>
        </w:rPr>
        <w:t>explainability</w:t>
      </w:r>
      <w:proofErr w:type="spellEnd"/>
      <w:r>
        <w:rPr>
          <w:sz w:val="24"/>
          <w:szCs w:val="24"/>
        </w:rPr>
        <w:t>.</w:t>
      </w:r>
    </w:p>
    <w:p w14:paraId="000000B2" w14:textId="77777777" w:rsidR="00A43D46" w:rsidRDefault="003B5661">
      <w:pPr>
        <w:spacing w:before="240" w:after="240"/>
        <w:ind w:left="720"/>
        <w:rPr>
          <w:sz w:val="24"/>
          <w:szCs w:val="24"/>
        </w:rPr>
      </w:pPr>
      <w:r>
        <w:rPr>
          <w:sz w:val="24"/>
          <w:szCs w:val="24"/>
        </w:rPr>
        <w:lastRenderedPageBreak/>
        <w:t xml:space="preserve"> Neural-based methods alone often generate a large volume of false posit</w:t>
      </w:r>
      <w:r>
        <w:rPr>
          <w:sz w:val="24"/>
          <w:szCs w:val="24"/>
        </w:rPr>
        <w:t>ives; thus, it's important to combine rule-based approaches with neural models. - Improve document-level understanding by utilizing even more advanced long-context modeling methods.</w:t>
      </w:r>
    </w:p>
    <w:p w14:paraId="000000B3" w14:textId="77777777" w:rsidR="00A43D46" w:rsidRDefault="00A43D46">
      <w:pPr>
        <w:spacing w:before="240" w:after="240"/>
        <w:rPr>
          <w:sz w:val="24"/>
          <w:szCs w:val="24"/>
        </w:rPr>
      </w:pPr>
    </w:p>
    <w:p w14:paraId="000000B4" w14:textId="77777777" w:rsidR="00A43D46" w:rsidRDefault="003B5661">
      <w:pPr>
        <w:spacing w:before="240" w:after="240"/>
        <w:ind w:left="720"/>
        <w:rPr>
          <w:sz w:val="24"/>
          <w:szCs w:val="24"/>
        </w:rPr>
      </w:pPr>
      <w:r>
        <w:rPr>
          <w:sz w:val="24"/>
          <w:szCs w:val="24"/>
        </w:rPr>
        <w:t>Research Directions in the Future</w:t>
      </w:r>
    </w:p>
    <w:p w14:paraId="000000B5" w14:textId="77777777" w:rsidR="00A43D46" w:rsidRDefault="00A43D46">
      <w:pPr>
        <w:spacing w:before="240" w:after="240"/>
        <w:ind w:left="720"/>
        <w:rPr>
          <w:sz w:val="24"/>
          <w:szCs w:val="24"/>
        </w:rPr>
      </w:pPr>
    </w:p>
    <w:p w14:paraId="000000B6" w14:textId="77777777" w:rsidR="00A43D46" w:rsidRDefault="003B5661">
      <w:pPr>
        <w:spacing w:before="240" w:after="240"/>
        <w:ind w:left="720"/>
        <w:rPr>
          <w:sz w:val="24"/>
          <w:szCs w:val="24"/>
        </w:rPr>
      </w:pPr>
      <w:r>
        <w:rPr>
          <w:sz w:val="24"/>
          <w:szCs w:val="24"/>
        </w:rPr>
        <w:t>This investigation suggests several av</w:t>
      </w:r>
      <w:r>
        <w:rPr>
          <w:sz w:val="24"/>
          <w:szCs w:val="24"/>
        </w:rPr>
        <w:t>enues that could be pursued in future work:</w:t>
      </w:r>
    </w:p>
    <w:p w14:paraId="000000B7" w14:textId="77777777" w:rsidR="00A43D46" w:rsidRDefault="00A43D46">
      <w:pPr>
        <w:spacing w:before="240" w:after="240"/>
        <w:ind w:left="720"/>
        <w:rPr>
          <w:sz w:val="24"/>
          <w:szCs w:val="24"/>
        </w:rPr>
      </w:pPr>
    </w:p>
    <w:p w14:paraId="000000B8" w14:textId="77777777" w:rsidR="00A43D46" w:rsidRDefault="003B5661">
      <w:pPr>
        <w:spacing w:before="240" w:after="240"/>
        <w:ind w:left="720"/>
        <w:rPr>
          <w:sz w:val="24"/>
          <w:szCs w:val="24"/>
        </w:rPr>
      </w:pPr>
      <w:r>
        <w:rPr>
          <w:sz w:val="24"/>
          <w:szCs w:val="24"/>
        </w:rPr>
        <w:t>Create larger and standardized SRS Vagueness datasets.</w:t>
      </w:r>
    </w:p>
    <w:p w14:paraId="000000B9" w14:textId="77777777" w:rsidR="00A43D46" w:rsidRDefault="003B5661">
      <w:pPr>
        <w:spacing w:before="240" w:after="240"/>
        <w:ind w:left="720"/>
        <w:rPr>
          <w:sz w:val="24"/>
          <w:szCs w:val="24"/>
        </w:rPr>
      </w:pPr>
      <w:proofErr w:type="spellStart"/>
      <w:proofErr w:type="gramStart"/>
      <w:r>
        <w:rPr>
          <w:sz w:val="24"/>
          <w:szCs w:val="24"/>
        </w:rPr>
        <w:t>ntegrate</w:t>
      </w:r>
      <w:proofErr w:type="spellEnd"/>
      <w:proofErr w:type="gramEnd"/>
      <w:r>
        <w:rPr>
          <w:sz w:val="24"/>
          <w:szCs w:val="24"/>
        </w:rPr>
        <w:t xml:space="preserve"> explanation techniques based on LLMs with local classifiers that are reproducible to provide more transparent insights.</w:t>
      </w:r>
    </w:p>
    <w:p w14:paraId="000000BA" w14:textId="77777777" w:rsidR="00A43D46" w:rsidRDefault="003B5661">
      <w:pPr>
        <w:spacing w:before="240" w:after="240"/>
        <w:ind w:left="720"/>
        <w:rPr>
          <w:sz w:val="24"/>
          <w:szCs w:val="24"/>
        </w:rPr>
      </w:pPr>
      <w:r>
        <w:rPr>
          <w:sz w:val="24"/>
          <w:szCs w:val="24"/>
        </w:rPr>
        <w:t>Incorporate complex vaguene</w:t>
      </w:r>
      <w:r>
        <w:rPr>
          <w:sz w:val="24"/>
          <w:szCs w:val="24"/>
        </w:rPr>
        <w:t>ss labeling tasks like multi-label vagueness classification, instead of just yes/no labeling. - Extend the task of vagueness detection to cross-lingual and multilingual settings and implement systems with a human-in-the-loop feature that allows interactivi</w:t>
      </w:r>
      <w:r>
        <w:rPr>
          <w:sz w:val="24"/>
          <w:szCs w:val="24"/>
        </w:rPr>
        <w:t>ty during the refinement of requirements.</w:t>
      </w:r>
    </w:p>
    <w:p w14:paraId="000000BB" w14:textId="77777777" w:rsidR="00A43D46" w:rsidRDefault="00A43D46">
      <w:pPr>
        <w:spacing w:before="240" w:after="240"/>
        <w:ind w:left="720"/>
        <w:rPr>
          <w:sz w:val="24"/>
          <w:szCs w:val="24"/>
        </w:rPr>
      </w:pPr>
    </w:p>
    <w:p w14:paraId="000000BC" w14:textId="77777777" w:rsidR="00A43D46" w:rsidRDefault="00A43D46">
      <w:pPr>
        <w:jc w:val="both"/>
        <w:rPr>
          <w:sz w:val="24"/>
          <w:szCs w:val="24"/>
        </w:rPr>
      </w:pPr>
    </w:p>
    <w:p w14:paraId="000000BD" w14:textId="77777777" w:rsidR="00A43D46" w:rsidRDefault="00A43D46">
      <w:pPr>
        <w:jc w:val="both"/>
        <w:rPr>
          <w:sz w:val="24"/>
          <w:szCs w:val="24"/>
        </w:rPr>
      </w:pPr>
    </w:p>
    <w:p w14:paraId="000000BE" w14:textId="77777777" w:rsidR="00A43D46" w:rsidRDefault="003B5661">
      <w:pPr>
        <w:pStyle w:val="Heading1"/>
        <w:keepNext w:val="0"/>
        <w:keepLines w:val="0"/>
        <w:spacing w:before="480"/>
        <w:jc w:val="both"/>
        <w:rPr>
          <w:b/>
          <w:bCs/>
          <w:sz w:val="48"/>
          <w:szCs w:val="48"/>
        </w:rPr>
      </w:pPr>
      <w:bookmarkStart w:id="7" w:name="_3cx9p37kkmb4" w:colFirst="0" w:colLast="0"/>
      <w:bookmarkEnd w:id="7"/>
      <w:r>
        <w:rPr>
          <w:b/>
          <w:bCs/>
          <w:sz w:val="48"/>
          <w:szCs w:val="48"/>
        </w:rPr>
        <w:t>Reference</w:t>
      </w:r>
    </w:p>
    <w:p w14:paraId="000000BF" w14:textId="77777777" w:rsidR="00A43D46" w:rsidRDefault="003B5661">
      <w:pPr>
        <w:spacing w:before="240" w:after="240"/>
        <w:jc w:val="both"/>
        <w:rPr>
          <w:sz w:val="24"/>
          <w:szCs w:val="24"/>
        </w:rPr>
      </w:pPr>
      <w:r>
        <w:rPr>
          <w:sz w:val="24"/>
          <w:szCs w:val="24"/>
        </w:rPr>
        <w:t xml:space="preserve">[1] L. </w:t>
      </w:r>
      <w:proofErr w:type="spellStart"/>
      <w:r>
        <w:rPr>
          <w:sz w:val="24"/>
          <w:szCs w:val="24"/>
        </w:rPr>
        <w:t>Lebanoff</w:t>
      </w:r>
      <w:proofErr w:type="spellEnd"/>
      <w:r>
        <w:rPr>
          <w:sz w:val="24"/>
          <w:szCs w:val="24"/>
        </w:rPr>
        <w:t xml:space="preserve"> and F. Liu, “Automatic Detection of Vague Words and Sentences in Privacy Policies,” </w:t>
      </w:r>
      <w:r>
        <w:rPr>
          <w:i/>
          <w:iCs/>
          <w:sz w:val="24"/>
          <w:szCs w:val="24"/>
        </w:rPr>
        <w:t>Proceedings / ACL Anthology</w:t>
      </w:r>
      <w:r>
        <w:rPr>
          <w:sz w:val="24"/>
          <w:szCs w:val="24"/>
        </w:rPr>
        <w:t xml:space="preserve"> (D18-1387), 2018. (</w:t>
      </w:r>
      <w:hyperlink r:id="rId6">
        <w:r>
          <w:rPr>
            <w:color w:val="1155CC"/>
            <w:sz w:val="24"/>
            <w:szCs w:val="24"/>
            <w:u w:val="single"/>
          </w:rPr>
          <w:t>ACL Anthology</w:t>
        </w:r>
      </w:hyperlink>
      <w:r>
        <w:rPr>
          <w:sz w:val="24"/>
          <w:szCs w:val="24"/>
        </w:rPr>
        <w:t>)</w:t>
      </w:r>
    </w:p>
    <w:p w14:paraId="000000C0" w14:textId="77777777" w:rsidR="00A43D46" w:rsidRDefault="003B5661">
      <w:pPr>
        <w:spacing w:before="240" w:after="240"/>
        <w:jc w:val="both"/>
        <w:rPr>
          <w:sz w:val="24"/>
          <w:szCs w:val="24"/>
        </w:rPr>
      </w:pPr>
      <w:r>
        <w:rPr>
          <w:sz w:val="24"/>
          <w:szCs w:val="24"/>
        </w:rPr>
        <w:t xml:space="preserve">[2] B. D. Cruz and C. </w:t>
      </w:r>
      <w:proofErr w:type="spellStart"/>
      <w:r>
        <w:rPr>
          <w:sz w:val="24"/>
          <w:szCs w:val="24"/>
        </w:rPr>
        <w:t>Jayaraman</w:t>
      </w:r>
      <w:proofErr w:type="spellEnd"/>
      <w:r>
        <w:rPr>
          <w:sz w:val="24"/>
          <w:szCs w:val="24"/>
        </w:rPr>
        <w:t>, “Detecting Vague Words &amp; Phrases in Requirements Documents in a Multilingual Environment,” 2017. [Online]. Available: PDF. (</w:t>
      </w:r>
      <w:hyperlink r:id="rId7">
        <w:r>
          <w:rPr>
            <w:color w:val="1155CC"/>
            <w:sz w:val="24"/>
            <w:szCs w:val="24"/>
            <w:u w:val="single"/>
          </w:rPr>
          <w:t>SDF</w:t>
        </w:r>
      </w:hyperlink>
      <w:r>
        <w:rPr>
          <w:sz w:val="24"/>
          <w:szCs w:val="24"/>
        </w:rPr>
        <w:t>)</w:t>
      </w:r>
    </w:p>
    <w:p w14:paraId="000000C1" w14:textId="77777777" w:rsidR="00A43D46" w:rsidRDefault="003B5661">
      <w:pPr>
        <w:spacing w:before="240" w:after="240"/>
        <w:jc w:val="both"/>
        <w:rPr>
          <w:sz w:val="24"/>
          <w:szCs w:val="24"/>
        </w:rPr>
      </w:pPr>
      <w:r>
        <w:rPr>
          <w:sz w:val="24"/>
          <w:szCs w:val="24"/>
        </w:rPr>
        <w:t xml:space="preserve">[3] L. </w:t>
      </w:r>
      <w:proofErr w:type="spellStart"/>
      <w:r>
        <w:rPr>
          <w:sz w:val="24"/>
          <w:szCs w:val="24"/>
        </w:rPr>
        <w:t>Hanisch</w:t>
      </w:r>
      <w:proofErr w:type="spellEnd"/>
      <w:r>
        <w:rPr>
          <w:sz w:val="24"/>
          <w:szCs w:val="24"/>
        </w:rPr>
        <w:t xml:space="preserve">, “Detecting Vague Requirements with Machine Learning,” M.Sc. thesis, </w:t>
      </w:r>
      <w:proofErr w:type="spellStart"/>
      <w:r>
        <w:rPr>
          <w:sz w:val="24"/>
          <w:szCs w:val="24"/>
        </w:rPr>
        <w:t>Technische</w:t>
      </w:r>
      <w:proofErr w:type="spellEnd"/>
      <w:r>
        <w:rPr>
          <w:sz w:val="24"/>
          <w:szCs w:val="24"/>
        </w:rPr>
        <w:t xml:space="preserve"> </w:t>
      </w:r>
      <w:proofErr w:type="spellStart"/>
      <w:r>
        <w:rPr>
          <w:sz w:val="24"/>
          <w:szCs w:val="24"/>
        </w:rPr>
        <w:t>Universität</w:t>
      </w:r>
      <w:proofErr w:type="spellEnd"/>
      <w:r>
        <w:rPr>
          <w:sz w:val="24"/>
          <w:szCs w:val="24"/>
        </w:rPr>
        <w:t xml:space="preserve"> </w:t>
      </w:r>
      <w:proofErr w:type="spellStart"/>
      <w:r>
        <w:rPr>
          <w:sz w:val="24"/>
          <w:szCs w:val="24"/>
        </w:rPr>
        <w:t>München</w:t>
      </w:r>
      <w:proofErr w:type="spellEnd"/>
      <w:r>
        <w:rPr>
          <w:sz w:val="24"/>
          <w:szCs w:val="24"/>
        </w:rPr>
        <w:t>, 2020. (</w:t>
      </w:r>
      <w:hyperlink r:id="rId8">
        <w:r>
          <w:rPr>
            <w:color w:val="1155CC"/>
            <w:sz w:val="24"/>
            <w:szCs w:val="24"/>
            <w:u w:val="single"/>
          </w:rPr>
          <w:t>mediatum.ub.tum.de</w:t>
        </w:r>
      </w:hyperlink>
      <w:r>
        <w:rPr>
          <w:sz w:val="24"/>
          <w:szCs w:val="24"/>
        </w:rPr>
        <w:t>)</w:t>
      </w:r>
    </w:p>
    <w:p w14:paraId="000000C2" w14:textId="77777777" w:rsidR="00A43D46" w:rsidRDefault="003B5661">
      <w:pPr>
        <w:spacing w:before="240" w:after="240"/>
        <w:jc w:val="both"/>
        <w:rPr>
          <w:sz w:val="24"/>
          <w:szCs w:val="24"/>
        </w:rPr>
      </w:pPr>
      <w:r>
        <w:rPr>
          <w:sz w:val="24"/>
          <w:szCs w:val="24"/>
        </w:rPr>
        <w:lastRenderedPageBreak/>
        <w:t xml:space="preserve">[4] X. </w:t>
      </w:r>
      <w:proofErr w:type="spellStart"/>
      <w:r>
        <w:rPr>
          <w:sz w:val="24"/>
          <w:szCs w:val="24"/>
        </w:rPr>
        <w:t>Lian</w:t>
      </w:r>
      <w:proofErr w:type="spellEnd"/>
      <w:r>
        <w:rPr>
          <w:sz w:val="24"/>
          <w:szCs w:val="24"/>
        </w:rPr>
        <w:t xml:space="preserve"> and Y. Huang, “Really Vague? Automatically Identify the Potential False Vagueness and Supporting Evidence,” </w:t>
      </w:r>
      <w:r>
        <w:rPr>
          <w:i/>
          <w:iCs/>
          <w:sz w:val="24"/>
          <w:szCs w:val="24"/>
        </w:rPr>
        <w:t>Mathematics</w:t>
      </w:r>
      <w:r>
        <w:rPr>
          <w:sz w:val="24"/>
          <w:szCs w:val="24"/>
        </w:rPr>
        <w:t xml:space="preserve"> (MDPI), vol. 11, no. 10, article 2334, 2023. (</w:t>
      </w:r>
      <w:hyperlink r:id="rId9">
        <w:r>
          <w:rPr>
            <w:color w:val="1155CC"/>
            <w:sz w:val="24"/>
            <w:szCs w:val="24"/>
            <w:u w:val="single"/>
          </w:rPr>
          <w:t>MDPI</w:t>
        </w:r>
      </w:hyperlink>
      <w:r>
        <w:rPr>
          <w:sz w:val="24"/>
          <w:szCs w:val="24"/>
        </w:rPr>
        <w:t>)</w:t>
      </w:r>
    </w:p>
    <w:p w14:paraId="000000C3" w14:textId="77777777" w:rsidR="00A43D46" w:rsidRDefault="003B5661">
      <w:pPr>
        <w:spacing w:before="240" w:after="240"/>
        <w:jc w:val="both"/>
        <w:rPr>
          <w:sz w:val="24"/>
          <w:szCs w:val="24"/>
        </w:rPr>
      </w:pPr>
      <w:r>
        <w:rPr>
          <w:sz w:val="24"/>
          <w:szCs w:val="24"/>
        </w:rPr>
        <w:t xml:space="preserve">[5] I. </w:t>
      </w:r>
      <w:proofErr w:type="spellStart"/>
      <w:r>
        <w:rPr>
          <w:sz w:val="24"/>
          <w:szCs w:val="24"/>
        </w:rPr>
        <w:t>Beltagy</w:t>
      </w:r>
      <w:proofErr w:type="spellEnd"/>
      <w:r>
        <w:rPr>
          <w:sz w:val="24"/>
          <w:szCs w:val="24"/>
        </w:rPr>
        <w:t>, M. E. Peters and A. Cohan, “</w:t>
      </w:r>
      <w:proofErr w:type="spellStart"/>
      <w:r>
        <w:rPr>
          <w:sz w:val="24"/>
          <w:szCs w:val="24"/>
        </w:rPr>
        <w:t>Longformer</w:t>
      </w:r>
      <w:proofErr w:type="spellEnd"/>
      <w:r>
        <w:rPr>
          <w:sz w:val="24"/>
          <w:szCs w:val="24"/>
        </w:rPr>
        <w:t xml:space="preserve">: The Long-Document Transformer,” </w:t>
      </w:r>
      <w:proofErr w:type="spellStart"/>
      <w:r>
        <w:rPr>
          <w:i/>
          <w:iCs/>
          <w:sz w:val="24"/>
          <w:szCs w:val="24"/>
        </w:rPr>
        <w:t>arXiv</w:t>
      </w:r>
      <w:proofErr w:type="spellEnd"/>
      <w:r>
        <w:rPr>
          <w:i/>
          <w:iCs/>
          <w:sz w:val="24"/>
          <w:szCs w:val="24"/>
        </w:rPr>
        <w:t xml:space="preserve"> preprint arXiv</w:t>
      </w:r>
      <w:proofErr w:type="gramStart"/>
      <w:r>
        <w:rPr>
          <w:i/>
          <w:iCs/>
          <w:sz w:val="24"/>
          <w:szCs w:val="24"/>
        </w:rPr>
        <w:t>:2004.05150</w:t>
      </w:r>
      <w:proofErr w:type="gramEnd"/>
      <w:r>
        <w:rPr>
          <w:sz w:val="24"/>
          <w:szCs w:val="24"/>
        </w:rPr>
        <w:t>, 2020. (</w:t>
      </w:r>
      <w:proofErr w:type="spellStart"/>
      <w:r>
        <w:fldChar w:fldCharType="begin"/>
      </w:r>
      <w:r>
        <w:instrText xml:space="preserve"> HYPERLINK "https://arxiv.org/abs/2004.05150?utm</w:instrText>
      </w:r>
      <w:r>
        <w:instrText xml:space="preserve">_source=chatgpt.com" \h </w:instrText>
      </w:r>
      <w:r>
        <w:fldChar w:fldCharType="separate"/>
      </w:r>
      <w:proofErr w:type="gramStart"/>
      <w:r>
        <w:rPr>
          <w:color w:val="1155CC"/>
          <w:sz w:val="24"/>
          <w:szCs w:val="24"/>
          <w:u w:val="single"/>
        </w:rPr>
        <w:t>arXiv</w:t>
      </w:r>
      <w:proofErr w:type="spellEnd"/>
      <w:proofErr w:type="gramEnd"/>
      <w:r>
        <w:rPr>
          <w:color w:val="1155CC"/>
          <w:sz w:val="24"/>
          <w:szCs w:val="24"/>
          <w:u w:val="single"/>
        </w:rPr>
        <w:fldChar w:fldCharType="end"/>
      </w:r>
      <w:r>
        <w:rPr>
          <w:sz w:val="24"/>
          <w:szCs w:val="24"/>
        </w:rPr>
        <w:t>)</w:t>
      </w:r>
    </w:p>
    <w:p w14:paraId="000000C4" w14:textId="77777777" w:rsidR="00A43D46" w:rsidRDefault="003B5661">
      <w:pPr>
        <w:spacing w:before="240" w:after="240"/>
        <w:jc w:val="both"/>
        <w:rPr>
          <w:sz w:val="24"/>
          <w:szCs w:val="24"/>
        </w:rPr>
      </w:pPr>
      <w:r>
        <w:rPr>
          <w:sz w:val="24"/>
          <w:szCs w:val="24"/>
        </w:rPr>
        <w:t xml:space="preserve">[6] S. </w:t>
      </w:r>
      <w:proofErr w:type="spellStart"/>
      <w:r>
        <w:rPr>
          <w:sz w:val="24"/>
          <w:szCs w:val="24"/>
        </w:rPr>
        <w:t>Gururangan</w:t>
      </w:r>
      <w:proofErr w:type="spellEnd"/>
      <w:r>
        <w:rPr>
          <w:sz w:val="24"/>
          <w:szCs w:val="24"/>
        </w:rPr>
        <w:t xml:space="preserve">, A. </w:t>
      </w:r>
      <w:proofErr w:type="spellStart"/>
      <w:r>
        <w:rPr>
          <w:sz w:val="24"/>
          <w:szCs w:val="24"/>
        </w:rPr>
        <w:t>Marasović</w:t>
      </w:r>
      <w:proofErr w:type="spellEnd"/>
      <w:r>
        <w:rPr>
          <w:sz w:val="24"/>
          <w:szCs w:val="24"/>
        </w:rPr>
        <w:t xml:space="preserve">, S. </w:t>
      </w:r>
      <w:proofErr w:type="spellStart"/>
      <w:r>
        <w:rPr>
          <w:sz w:val="24"/>
          <w:szCs w:val="24"/>
        </w:rPr>
        <w:t>Swayamdipta</w:t>
      </w:r>
      <w:proofErr w:type="spellEnd"/>
      <w:r>
        <w:rPr>
          <w:sz w:val="24"/>
          <w:szCs w:val="24"/>
        </w:rPr>
        <w:t xml:space="preserve">, K. Lo, I. </w:t>
      </w:r>
      <w:proofErr w:type="spellStart"/>
      <w:r>
        <w:rPr>
          <w:sz w:val="24"/>
          <w:szCs w:val="24"/>
        </w:rPr>
        <w:t>Beltagy</w:t>
      </w:r>
      <w:proofErr w:type="spellEnd"/>
      <w:r>
        <w:rPr>
          <w:sz w:val="24"/>
          <w:szCs w:val="24"/>
        </w:rPr>
        <w:t xml:space="preserve">, D. Downey and N. A. Smith, “Don’t Stop </w:t>
      </w:r>
      <w:proofErr w:type="spellStart"/>
      <w:r>
        <w:rPr>
          <w:sz w:val="24"/>
          <w:szCs w:val="24"/>
        </w:rPr>
        <w:t>Pretraining</w:t>
      </w:r>
      <w:proofErr w:type="spellEnd"/>
      <w:r>
        <w:rPr>
          <w:sz w:val="24"/>
          <w:szCs w:val="24"/>
        </w:rPr>
        <w:t xml:space="preserve">: Adapt Language Models to Domains and Tasks,” </w:t>
      </w:r>
      <w:r>
        <w:rPr>
          <w:i/>
          <w:iCs/>
          <w:sz w:val="24"/>
          <w:szCs w:val="24"/>
        </w:rPr>
        <w:t>ACL</w:t>
      </w:r>
      <w:r>
        <w:rPr>
          <w:sz w:val="24"/>
          <w:szCs w:val="24"/>
        </w:rPr>
        <w:t>, 2020. (</w:t>
      </w:r>
      <w:hyperlink r:id="rId10">
        <w:r>
          <w:rPr>
            <w:color w:val="1155CC"/>
            <w:sz w:val="24"/>
            <w:szCs w:val="24"/>
            <w:u w:val="single"/>
          </w:rPr>
          <w:t>ACL Anthology</w:t>
        </w:r>
      </w:hyperlink>
      <w:r>
        <w:rPr>
          <w:sz w:val="24"/>
          <w:szCs w:val="24"/>
        </w:rPr>
        <w:t>)</w:t>
      </w:r>
    </w:p>
    <w:p w14:paraId="000000C5" w14:textId="77777777" w:rsidR="00A43D46" w:rsidRDefault="003B5661">
      <w:pPr>
        <w:spacing w:before="240" w:after="240"/>
        <w:jc w:val="both"/>
        <w:rPr>
          <w:sz w:val="24"/>
          <w:szCs w:val="24"/>
        </w:rPr>
      </w:pPr>
      <w:r>
        <w:rPr>
          <w:sz w:val="24"/>
          <w:szCs w:val="24"/>
        </w:rPr>
        <w:t xml:space="preserve">[7] J. R. </w:t>
      </w:r>
      <w:proofErr w:type="spellStart"/>
      <w:r>
        <w:rPr>
          <w:sz w:val="24"/>
          <w:szCs w:val="24"/>
        </w:rPr>
        <w:t>Reidenberg</w:t>
      </w:r>
      <w:proofErr w:type="spellEnd"/>
      <w:r>
        <w:rPr>
          <w:sz w:val="24"/>
          <w:szCs w:val="24"/>
        </w:rPr>
        <w:t xml:space="preserve"> et al., “Ambiguity in Privacy Policies and the Impact of Regulation,” </w:t>
      </w:r>
      <w:r>
        <w:rPr>
          <w:i/>
          <w:iCs/>
          <w:sz w:val="24"/>
          <w:szCs w:val="24"/>
        </w:rPr>
        <w:t>Journal of Legal Studies / related reports</w:t>
      </w:r>
      <w:r>
        <w:rPr>
          <w:sz w:val="24"/>
          <w:szCs w:val="24"/>
        </w:rPr>
        <w:t>, 2016. (</w:t>
      </w:r>
      <w:hyperlink r:id="rId11">
        <w:r>
          <w:rPr>
            <w:color w:val="1155CC"/>
            <w:sz w:val="24"/>
            <w:szCs w:val="24"/>
            <w:u w:val="single"/>
          </w:rPr>
          <w:t>California DOJ</w:t>
        </w:r>
      </w:hyperlink>
      <w:r>
        <w:rPr>
          <w:sz w:val="24"/>
          <w:szCs w:val="24"/>
        </w:rPr>
        <w:t>)</w:t>
      </w:r>
    </w:p>
    <w:p w14:paraId="000000C6" w14:textId="77777777" w:rsidR="00A43D46" w:rsidRDefault="003B5661">
      <w:pPr>
        <w:spacing w:before="240" w:after="240"/>
        <w:jc w:val="both"/>
        <w:rPr>
          <w:sz w:val="24"/>
          <w:szCs w:val="24"/>
        </w:rPr>
      </w:pPr>
      <w:r>
        <w:rPr>
          <w:sz w:val="24"/>
          <w:szCs w:val="24"/>
        </w:rPr>
        <w:t xml:space="preserve">[8] “Ambiguous Software Requirement Specification Detection,” </w:t>
      </w:r>
      <w:r>
        <w:rPr>
          <w:i/>
          <w:iCs/>
          <w:sz w:val="24"/>
          <w:szCs w:val="24"/>
        </w:rPr>
        <w:t>ACM / ASE proceedings</w:t>
      </w:r>
      <w:r>
        <w:rPr>
          <w:sz w:val="24"/>
          <w:szCs w:val="24"/>
        </w:rPr>
        <w:t xml:space="preserve"> (DOI:10.1145/3195538.3195545), 2018. (</w:t>
      </w:r>
      <w:hyperlink r:id="rId12">
        <w:r>
          <w:rPr>
            <w:color w:val="1155CC"/>
            <w:sz w:val="24"/>
            <w:szCs w:val="24"/>
            <w:u w:val="single"/>
          </w:rPr>
          <w:t>ACM Digital Library</w:t>
        </w:r>
      </w:hyperlink>
      <w:r>
        <w:rPr>
          <w:sz w:val="24"/>
          <w:szCs w:val="24"/>
        </w:rPr>
        <w:t>)</w:t>
      </w:r>
    </w:p>
    <w:p w14:paraId="000000C7" w14:textId="77777777" w:rsidR="00A43D46" w:rsidRDefault="003B5661">
      <w:pPr>
        <w:spacing w:before="240" w:after="240"/>
        <w:jc w:val="both"/>
        <w:rPr>
          <w:sz w:val="24"/>
          <w:szCs w:val="24"/>
        </w:rPr>
      </w:pPr>
      <w:r>
        <w:rPr>
          <w:sz w:val="24"/>
          <w:szCs w:val="24"/>
        </w:rPr>
        <w:t xml:space="preserve">[9] K. H. </w:t>
      </w:r>
      <w:proofErr w:type="spellStart"/>
      <w:r>
        <w:rPr>
          <w:sz w:val="24"/>
          <w:szCs w:val="24"/>
        </w:rPr>
        <w:t>Oo</w:t>
      </w:r>
      <w:proofErr w:type="spellEnd"/>
      <w:r>
        <w:rPr>
          <w:sz w:val="24"/>
          <w:szCs w:val="24"/>
        </w:rPr>
        <w:t xml:space="preserve">, A. </w:t>
      </w:r>
      <w:proofErr w:type="spellStart"/>
      <w:r>
        <w:rPr>
          <w:sz w:val="24"/>
          <w:szCs w:val="24"/>
        </w:rPr>
        <w:t>Nordin</w:t>
      </w:r>
      <w:proofErr w:type="spellEnd"/>
      <w:r>
        <w:rPr>
          <w:sz w:val="24"/>
          <w:szCs w:val="24"/>
        </w:rPr>
        <w:t xml:space="preserve">, A. R. Ismail, S. </w:t>
      </w:r>
      <w:proofErr w:type="spellStart"/>
      <w:r>
        <w:rPr>
          <w:sz w:val="24"/>
          <w:szCs w:val="24"/>
        </w:rPr>
        <w:t>Sulaiman</w:t>
      </w:r>
      <w:proofErr w:type="spellEnd"/>
      <w:r>
        <w:rPr>
          <w:sz w:val="24"/>
          <w:szCs w:val="24"/>
        </w:rPr>
        <w:t>, “An Analysis of Ambiguity Detection Techniques for Software Requirements Specification (SRS),” (survey paper / 2018–2019). (</w:t>
      </w:r>
      <w:hyperlink r:id="rId13">
        <w:r>
          <w:rPr>
            <w:color w:val="1155CC"/>
            <w:sz w:val="24"/>
            <w:szCs w:val="24"/>
            <w:u w:val="single"/>
          </w:rPr>
          <w:t>Academia</w:t>
        </w:r>
      </w:hyperlink>
      <w:r>
        <w:rPr>
          <w:sz w:val="24"/>
          <w:szCs w:val="24"/>
        </w:rPr>
        <w:t>)</w:t>
      </w:r>
    </w:p>
    <w:p w14:paraId="000000C8" w14:textId="77777777" w:rsidR="00A43D46" w:rsidRDefault="003B5661">
      <w:pPr>
        <w:spacing w:before="240" w:after="240"/>
        <w:jc w:val="both"/>
        <w:rPr>
          <w:sz w:val="24"/>
          <w:szCs w:val="24"/>
        </w:rPr>
      </w:pPr>
      <w:r>
        <w:rPr>
          <w:sz w:val="24"/>
          <w:szCs w:val="24"/>
        </w:rPr>
        <w:t xml:space="preserve">[10] S. Bashir, A. Ferrari, A. Khan, P. E. </w:t>
      </w:r>
      <w:proofErr w:type="spellStart"/>
      <w:r>
        <w:rPr>
          <w:sz w:val="24"/>
          <w:szCs w:val="24"/>
        </w:rPr>
        <w:t>Strandberg</w:t>
      </w:r>
      <w:proofErr w:type="spellEnd"/>
      <w:r>
        <w:rPr>
          <w:sz w:val="24"/>
          <w:szCs w:val="24"/>
        </w:rPr>
        <w:t xml:space="preserve"> et al., “Requirements Ambiguity Detection and Explanation with LLMs: An Industrial Study,” </w:t>
      </w:r>
      <w:proofErr w:type="spellStart"/>
      <w:r>
        <w:rPr>
          <w:sz w:val="24"/>
          <w:szCs w:val="24"/>
        </w:rPr>
        <w:t>Malardalen</w:t>
      </w:r>
      <w:proofErr w:type="spellEnd"/>
      <w:r>
        <w:rPr>
          <w:sz w:val="24"/>
          <w:szCs w:val="24"/>
        </w:rPr>
        <w:t xml:space="preserve"> University / RISE, 2025. (</w:t>
      </w:r>
      <w:hyperlink r:id="rId14">
        <w:r>
          <w:rPr>
            <w:color w:val="1155CC"/>
            <w:sz w:val="24"/>
            <w:szCs w:val="24"/>
            <w:u w:val="single"/>
          </w:rPr>
          <w:t>ipr.mdu.se</w:t>
        </w:r>
      </w:hyperlink>
      <w:r>
        <w:rPr>
          <w:sz w:val="24"/>
          <w:szCs w:val="24"/>
        </w:rPr>
        <w:t>)</w:t>
      </w:r>
    </w:p>
    <w:p w14:paraId="000000C9" w14:textId="77777777" w:rsidR="00A43D46" w:rsidRDefault="00A43D46">
      <w:pPr>
        <w:jc w:val="both"/>
        <w:rPr>
          <w:sz w:val="24"/>
          <w:szCs w:val="24"/>
        </w:rPr>
      </w:pPr>
    </w:p>
    <w:p w14:paraId="000000CA" w14:textId="77777777" w:rsidR="00A43D46" w:rsidRDefault="00A43D46">
      <w:pPr>
        <w:jc w:val="both"/>
        <w:rPr>
          <w:sz w:val="24"/>
          <w:szCs w:val="24"/>
        </w:rPr>
      </w:pPr>
    </w:p>
    <w:p w14:paraId="000000CB" w14:textId="77777777" w:rsidR="00A43D46" w:rsidRDefault="00A43D46"/>
    <w:sectPr w:rsidR="00A43D46">
      <w:headerReference w:type="even" r:id="rId15"/>
      <w:headerReference w:type="default" r:id="rId16"/>
      <w:footerReference w:type="even" r:id="rId17"/>
      <w:footerReference w:type="default" r:id="rId18"/>
      <w:headerReference w:type="first" r:id="rId19"/>
      <w:footerReference w:type="first" r:id="rId20"/>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954A83" w14:textId="77777777" w:rsidR="003B5661" w:rsidRDefault="003B5661" w:rsidP="0018450F">
      <w:pPr>
        <w:spacing w:line="240" w:lineRule="auto"/>
      </w:pPr>
      <w:r>
        <w:separator/>
      </w:r>
    </w:p>
  </w:endnote>
  <w:endnote w:type="continuationSeparator" w:id="0">
    <w:p w14:paraId="57A6E8F0" w14:textId="77777777" w:rsidR="003B5661" w:rsidRDefault="003B5661" w:rsidP="0018450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embedRegular r:id="rId1" w:subsetted="1" w:fontKey="{DBA2B3AF-E618-4A37-9213-CDC924D9BAA9}"/>
  </w:font>
  <w:font w:name="Calibri">
    <w:panose1 w:val="020F0502020204030204"/>
    <w:charset w:val="00"/>
    <w:family w:val="swiss"/>
    <w:pitch w:val="variable"/>
    <w:sig w:usb0="E0002AFF" w:usb1="4000ACFF" w:usb2="00000001" w:usb3="00000000" w:csb0="000001FF" w:csb1="00000000"/>
    <w:embedRegular r:id="rId2" w:fontKey="{F331D72C-DF3D-4B47-99FD-2366928C813C}"/>
  </w:font>
  <w:font w:name="Cambria">
    <w:panose1 w:val="02040503050406030204"/>
    <w:charset w:val="00"/>
    <w:family w:val="roman"/>
    <w:pitch w:val="variable"/>
    <w:sig w:usb0="E00006FF" w:usb1="420024FF" w:usb2="02000000" w:usb3="00000000" w:csb0="0000019F" w:csb1="00000000"/>
    <w:embedRegular r:id="rId3" w:fontKey="{72F98617-A8F7-4AC5-A34E-ACBA5E7CE705}"/>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D5FE54" w14:textId="77777777" w:rsidR="0018450F" w:rsidRDefault="001845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6F4D30" w14:textId="77777777" w:rsidR="0018450F" w:rsidRDefault="001845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9619F2" w14:textId="77777777" w:rsidR="0018450F" w:rsidRDefault="001845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FBBF86" w14:textId="77777777" w:rsidR="003B5661" w:rsidRDefault="003B5661" w:rsidP="0018450F">
      <w:pPr>
        <w:spacing w:line="240" w:lineRule="auto"/>
      </w:pPr>
      <w:r>
        <w:separator/>
      </w:r>
    </w:p>
  </w:footnote>
  <w:footnote w:type="continuationSeparator" w:id="0">
    <w:p w14:paraId="717A97F7" w14:textId="77777777" w:rsidR="003B5661" w:rsidRDefault="003B5661" w:rsidP="0018450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4053FA" w14:textId="77777777" w:rsidR="0018450F" w:rsidRDefault="001845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6947729"/>
      <w:docPartObj>
        <w:docPartGallery w:val="Watermarks"/>
        <w:docPartUnique/>
      </w:docPartObj>
    </w:sdtPr>
    <w:sdtContent>
      <w:p w14:paraId="518E71A7" w14:textId="5F0BE574" w:rsidR="0018450F" w:rsidRDefault="0018450F">
        <w:pPr>
          <w:pStyle w:val="Header"/>
        </w:pPr>
        <w:r>
          <w:rPr>
            <w:noProof/>
          </w:rPr>
          <w:pict w14:anchorId="06EAFF8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margin-left:0;margin-top:0;width:489.6pt;height:146.85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A30778" w14:textId="77777777" w:rsidR="0018450F" w:rsidRDefault="0018450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D46"/>
    <w:rsid w:val="0018450F"/>
    <w:rsid w:val="003B5661"/>
    <w:rsid w:val="00A43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E90C61DB-ECBC-43C1-B69F-616CAA96C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18450F"/>
    <w:pPr>
      <w:tabs>
        <w:tab w:val="center" w:pos="4680"/>
        <w:tab w:val="right" w:pos="9360"/>
      </w:tabs>
      <w:spacing w:line="240" w:lineRule="auto"/>
    </w:pPr>
  </w:style>
  <w:style w:type="character" w:customStyle="1" w:styleId="HeaderChar">
    <w:name w:val="Header Char"/>
    <w:basedOn w:val="DefaultParagraphFont"/>
    <w:link w:val="Header"/>
    <w:uiPriority w:val="99"/>
    <w:rsid w:val="0018450F"/>
  </w:style>
  <w:style w:type="paragraph" w:styleId="Footer">
    <w:name w:val="footer"/>
    <w:basedOn w:val="Normal"/>
    <w:link w:val="FooterChar"/>
    <w:uiPriority w:val="99"/>
    <w:unhideWhenUsed/>
    <w:rsid w:val="0018450F"/>
    <w:pPr>
      <w:tabs>
        <w:tab w:val="center" w:pos="4680"/>
        <w:tab w:val="right" w:pos="9360"/>
      </w:tabs>
      <w:spacing w:line="240" w:lineRule="auto"/>
    </w:pPr>
  </w:style>
  <w:style w:type="character" w:customStyle="1" w:styleId="FooterChar">
    <w:name w:val="Footer Char"/>
    <w:basedOn w:val="DefaultParagraphFont"/>
    <w:link w:val="Footer"/>
    <w:uiPriority w:val="99"/>
    <w:rsid w:val="001845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mediatum.ub.tum.de/doc/1578713/1578713.pdf?utm_source=chatgpt.com" TargetMode="External"/><Relationship Id="rId13" Type="http://schemas.openxmlformats.org/officeDocument/2006/relationships/hyperlink" Target="https://www.academia.edu/66469328/An_Analysis_of_Ambiguity_Detection_Techniques_for_Software_Requirements_Specification_SRS_?utm_source=chatgpt.com" TargetMode="External"/><Relationship Id="rId18"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sdf.org/~cmc/papers/cruz_re_indus17.pdf?utm_source=chatgpt.com" TargetMode="External"/><Relationship Id="rId12" Type="http://schemas.openxmlformats.org/officeDocument/2006/relationships/hyperlink" Target="https://dl.acm.org/doi/10.1145/3195538.3195545?utm_source=chatgpt.com" TargetMode="External"/><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styles" Target="styles.xml"/><Relationship Id="rId6" Type="http://schemas.openxmlformats.org/officeDocument/2006/relationships/hyperlink" Target="https://aclanthology.org/D18-1387/?utm_source=chatgpt.com" TargetMode="External"/><Relationship Id="rId11" Type="http://schemas.openxmlformats.org/officeDocument/2006/relationships/hyperlink" Target="https://oag.ca.gov/sites/all/files/agweb/pdfs/privacy/reidenberg-ambiguity.pdf?utm_source=chatgpt.com"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aclanthology.org/2020.acl-main.740/?utm_source=chatgpt.com" TargetMode="External"/><Relationship Id="rId19"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hyperlink" Target="https://www.mdpi.com/2227-7390/11/10/2334?utm_source=chatgpt.com" TargetMode="External"/><Relationship Id="rId14" Type="http://schemas.openxmlformats.org/officeDocument/2006/relationships/hyperlink" Target="https://www.ipr.mdu.se/pdf_publications/7221.pdf?utm_source=chatgpt.com"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3703</Words>
  <Characters>21111</Characters>
  <Application>Microsoft Office Word</Application>
  <DocSecurity>0</DocSecurity>
  <Lines>175</Lines>
  <Paragraphs>49</Paragraphs>
  <ScaleCrop>false</ScaleCrop>
  <Company/>
  <LinksUpToDate>false</LinksUpToDate>
  <CharactersWithSpaces>24765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PMYLS</cp:lastModifiedBy>
  <cp:revision>2</cp:revision>
  <dcterms:created xsi:type="dcterms:W3CDTF">2026-03-12T01:35:00Z</dcterms:created>
  <dcterms:modified xsi:type="dcterms:W3CDTF">2026-03-12T01:36:00Z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50e8b79e-ab13-4547-a1f7-40d7cb88f94d</vt:lpwstr>
  </property>
</Properties>
</file>